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spacing w:before="3"/>
        <w:rPr>
          <w:sz w:val="29"/>
        </w:rPr>
      </w:pPr>
    </w:p>
    <w:p w:rsidR="00B178A9" w:rsidRDefault="007D7B78">
      <w:pPr>
        <w:spacing w:before="91"/>
        <w:ind w:left="3962"/>
        <w:rPr>
          <w:sz w:val="31"/>
        </w:rPr>
      </w:pPr>
      <w:r>
        <w:pict>
          <v:group id="_x0000_s1031" style="position:absolute;left:0;text-align:left;margin-left:48.75pt;margin-top:-131.75pt;width:753.45pt;height:981.2pt;z-index:-10504;mso-position-horizontal-relative:page" coordorigin="975,-2635" coordsize="15069,19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left:1058;top:-2635;width:14986;height:2615">
              <v:imagedata r:id="rId4" o:title=""/>
            </v:shape>
            <v:shape id="_x0000_s1099" type="#_x0000_t75" style="position:absolute;left:975;top:-52;width:15000;height:15900">
              <v:imagedata r:id="rId5" o:title=""/>
            </v:shape>
            <v:rect id="_x0000_s1098" style="position:absolute;left:1058;top:-2;width:14816;height:15709" filled="f" strokecolor="#41709c" strokeweight=".26486mm"/>
            <v:shape id="_x0000_s1097" type="#_x0000_t75" style="position:absolute;left:975;top:-52;width:15000;height:750">
              <v:imagedata r:id="rId6" o:title=""/>
            </v:shape>
            <v:rect id="_x0000_s1096" style="position:absolute;left:1058;top:-2;width:14816;height:567" fillcolor="#4f87ba" stroked="f"/>
            <v:rect id="_x0000_s1095" style="position:absolute;left:1058;top:-2;width:14816;height:567" filled="f" strokecolor="#41709c" strokeweight=".26486mm"/>
            <v:shape id="_x0000_s1094" type="#_x0000_t75" style="position:absolute;left:975;top:518;width:15000;height:15315">
              <v:imagedata r:id="rId7" o:title=""/>
            </v:shape>
            <v:shape id="_x0000_s1093" type="#_x0000_t75" style="position:absolute;left:2250;top:503;width:2520;height:15345">
              <v:imagedata r:id="rId8" o:title=""/>
            </v:shape>
            <v:rect id="_x0000_s1092" style="position:absolute;left:2334;top:565;width:2326;height:15142" filled="f" strokecolor="#41709c" strokeweight=".26486mm"/>
            <v:shape id="_x0000_s1091" type="#_x0000_t75" style="position:absolute;left:2250;top:503;width:2520;height:1230">
              <v:imagedata r:id="rId9" o:title=""/>
            </v:shape>
            <v:rect id="_x0000_s1090" style="position:absolute;left:2334;top:565;width:2326;height:1025" fillcolor="#4f87ba" stroked="f"/>
            <v:rect id="_x0000_s1089" style="position:absolute;left:2334;top:565;width:2326;height:1025" filled="f" strokecolor="#41709c" strokeweight=".26486mm"/>
            <v:shape id="_x0000_s1088" type="#_x0000_t75" style="position:absolute;left:975;top:503;width:1470;height:15345">
              <v:imagedata r:id="rId10" o:title=""/>
            </v:shape>
            <v:rect id="_x0000_s1087" style="position:absolute;left:1058;top:565;width:1276;height:15142" filled="f" strokecolor="#41709c" strokeweight=".26486mm"/>
            <v:shape id="_x0000_s1086" type="#_x0000_t75" style="position:absolute;left:975;top:503;width:1470;height:1230">
              <v:imagedata r:id="rId11" o:title=""/>
            </v:shape>
            <v:rect id="_x0000_s1085" style="position:absolute;left:1058;top:565;width:1276;height:1025" fillcolor="#4f87ba" stroked="f"/>
            <v:rect id="_x0000_s1084" style="position:absolute;left:1058;top:565;width:1276;height:1025" filled="f" strokecolor="#41709c" strokeweight=".26486mm"/>
            <v:shape id="_x0000_s1083" type="#_x0000_t75" style="position:absolute;left:4575;top:503;width:4920;height:15345">
              <v:imagedata r:id="rId12" o:title=""/>
            </v:shape>
            <v:rect id="_x0000_s1082" style="position:absolute;left:4660;top:565;width:4724;height:15142" filled="f" strokecolor="#41709c" strokeweight=".26486mm"/>
            <v:shape id="_x0000_s1081" type="#_x0000_t75" style="position:absolute;left:4575;top:503;width:4920;height:1230">
              <v:imagedata r:id="rId13" o:title=""/>
            </v:shape>
            <v:rect id="_x0000_s1080" style="position:absolute;left:4660;top:565;width:4724;height:1025" fillcolor="#4f87ba" stroked="f"/>
            <v:rect id="_x0000_s1079" style="position:absolute;left:4660;top:565;width:4724;height:1025" filled="f" strokecolor="#41709c" strokeweight=".26486mm"/>
            <v:shape id="_x0000_s1078" type="#_x0000_t75" style="position:absolute;left:13290;top:503;width:2685;height:15345">
              <v:imagedata r:id="rId14" o:title=""/>
            </v:shape>
            <v:rect id="_x0000_s1077" style="position:absolute;left:13375;top:565;width:2499;height:15142" filled="f" strokecolor="#41709c" strokeweight=".26486mm"/>
            <v:shape id="_x0000_s1076" type="#_x0000_t75" style="position:absolute;left:13290;top:503;width:2685;height:1230">
              <v:imagedata r:id="rId15" o:title=""/>
            </v:shape>
            <v:rect id="_x0000_s1075" style="position:absolute;left:13375;top:565;width:2499;height:1025" fillcolor="#4f87ba" stroked="f"/>
            <v:rect id="_x0000_s1074" style="position:absolute;left:13375;top:565;width:2499;height:1025" filled="f" strokecolor="#41709c" strokeweight=".26486mm"/>
            <v:shape id="_x0000_s1073" type="#_x0000_t75" style="position:absolute;left:9300;top:503;width:4185;height:15345">
              <v:imagedata r:id="rId16" o:title=""/>
            </v:shape>
            <v:rect id="_x0000_s1072" style="position:absolute;left:9383;top:565;width:3992;height:15142" filled="f" strokecolor="#41709c" strokeweight=".26486mm"/>
            <v:shape id="_x0000_s1071" type="#_x0000_t75" style="position:absolute;left:9300;top:503;width:4185;height:1230">
              <v:imagedata r:id="rId17" o:title=""/>
            </v:shape>
            <v:rect id="_x0000_s1070" style="position:absolute;left:9383;top:565;width:3992;height:1025" fillcolor="#4f87ba" stroked="f"/>
            <v:rect id="_x0000_s1069" style="position:absolute;left:9383;top:565;width:3992;height:1025" filled="f" strokecolor="#41709c" strokeweight=".26486mm"/>
            <v:shape id="_x0000_s1068" type="#_x0000_t75" style="position:absolute;left:975;top:503;width:195;height:15345">
              <v:imagedata r:id="rId18" o:title=""/>
            </v:shape>
            <v:line id="_x0000_s1067" style="position:absolute" from="1059,566" to="1059,15507" strokecolor="#41709c" strokeweight=".26486mm"/>
            <v:shape id="_x0000_s1066" type="#_x0000_t75" style="position:absolute;left:5175;top:1763;width:2670;height:1470">
              <v:imagedata r:id="rId19" o:title=""/>
            </v:shape>
            <v:rect id="_x0000_s1065" style="position:absolute;left:5267;top:1817;width:2467;height:1276" fillcolor="#5b9bd4" stroked="f"/>
            <v:shape id="_x0000_s1064" type="#_x0000_t75" style="position:absolute;left:5175;top:3893;width:2670;height:1035">
              <v:imagedata r:id="rId20" o:title=""/>
            </v:shape>
            <v:rect id="_x0000_s1063" style="position:absolute;left:5267;top:3943;width:2467;height:851" fillcolor="#5b9bd4" stroked="f"/>
            <v:line id="_x0000_s1062" style="position:absolute" from="6500,4794" to="6500,5734" strokecolor="#5b9bd4" strokeweight="1pt"/>
            <v:shape id="_x0000_s1061" style="position:absolute;left:6429;top:5716;width:141;height:141" coordorigin="6430,5716" coordsize="141,141" path="m6571,5716r-141,l6500,5857r71,-141xe" fillcolor="#5b9bd4" stroked="f">
              <v:path arrowok="t"/>
            </v:shape>
            <v:shape id="_x0000_s1060" type="#_x0000_t75" style="position:absolute;left:5175;top:5798;width:2670;height:1050">
              <v:imagedata r:id="rId21" o:title=""/>
            </v:shape>
            <v:rect id="_x0000_s1059" style="position:absolute;left:5267;top:5857;width:2467;height:851" fillcolor="#5b9bd4" stroked="f"/>
            <v:shape id="_x0000_s1058" style="position:absolute;left:7733;top:2455;width:426;height:3827" coordorigin="7733,2456" coordsize="426,3827" path="m7733,2456r426,l8159,6282r-302,e" filled="f" strokecolor="#5b9bd4" strokeweight="1pt">
              <v:path arrowok="t"/>
            </v:shape>
            <v:shape id="_x0000_s1057" style="position:absolute;left:7733;top:6212;width:141;height:141" coordorigin="7733,6212" coordsize="141,141" path="m7874,6212r-141,70l7874,6353r,-141xe" fillcolor="#5b9bd4" stroked="f">
              <v:path arrowok="t"/>
            </v:shape>
            <v:line id="_x0000_s1056" style="position:absolute" from="6500,6708" to="6500,7404" strokecolor="#5b9bd4" strokeweight="1pt"/>
            <v:shape id="_x0000_s1055" style="position:absolute;left:6429;top:7386;width:141;height:141" coordorigin="6430,7386" coordsize="141,141" path="m6571,7386r-141,l6500,7527r71,-141xe" fillcolor="#5b9bd4" stroked="f">
              <v:path arrowok="t"/>
            </v:shape>
            <v:shape id="_x0000_s1054" type="#_x0000_t75" style="position:absolute;left:5430;top:7463;width:2160;height:1365">
              <v:imagedata r:id="rId22" o:title=""/>
            </v:shape>
            <v:shape id="_x0000_s1053" style="position:absolute;left:5529;top:7526;width:1942;height:1165" coordorigin="5529,7527" coordsize="1942,1165" path="m6500,7527r-971,582l6500,8692r971,-583l6500,7527xe" fillcolor="#4f87ba" stroked="f">
              <v:path arrowok="t"/>
            </v:shape>
            <v:shape id="_x0000_s1052" style="position:absolute;left:5529;top:7526;width:1942;height:1165" coordorigin="5529,7527" coordsize="1942,1165" path="m5529,8109r971,-582l7471,8109r-971,583l5529,8109xe" filled="f" strokecolor="#41709c" strokeweight=".26486mm">
              <v:path arrowok="t"/>
            </v:shape>
            <v:shape id="_x0000_s1051" style="position:absolute;left:6500;top:8691;width:2;height:2145" coordorigin="6500,8692" coordsize="0,2145" o:spt="100" adj="0,,0" path="m6500,8692r,1026m6500,9934r,902e" filled="f" strokecolor="#5b9bd4" strokeweight="1pt">
              <v:stroke joinstyle="round"/>
              <v:formulas/>
              <v:path arrowok="t" o:connecttype="segments"/>
            </v:shape>
            <v:shape id="_x0000_s1050" style="position:absolute;left:6429;top:10818;width:141;height:141" coordorigin="6430,10819" coordsize="141,141" path="m6571,10819r-141,l6500,10960r71,-141xe" fillcolor="#5b9bd4" stroked="f">
              <v:path arrowok="t"/>
            </v:shape>
            <v:shape id="_x0000_s1049" type="#_x0000_t75" style="position:absolute;left:5175;top:10898;width:2670;height:1050">
              <v:imagedata r:id="rId23" o:title=""/>
            </v:shape>
            <v:shape id="_x0000_s1048" style="position:absolute;left:6429;top:12519;width:141;height:141" coordorigin="6430,12520" coordsize="141,141" path="m6571,12520r-141,l6500,12660r71,-140xe" fillcolor="#5b9bd4" stroked="f">
              <v:path arrowok="t"/>
            </v:shape>
            <v:shape id="_x0000_s1047" type="#_x0000_t75" style="position:absolute;left:5175;top:12608;width:2670;height:1035">
              <v:imagedata r:id="rId24" o:title=""/>
            </v:shape>
            <v:shape id="_x0000_s1046" style="position:absolute;left:6429;top:14362;width:141;height:141" coordorigin="6430,14362" coordsize="141,141" path="m6571,14362r-141,l6500,14503r71,-141xe" fillcolor="#5b9bd4" stroked="f">
              <v:path arrowok="t"/>
            </v:shape>
            <v:shape id="_x0000_s1045" type="#_x0000_t75" style="position:absolute;left:5175;top:14438;width:2670;height:765">
              <v:imagedata r:id="rId25" o:title=""/>
            </v:shape>
            <v:shape id="_x0000_s1044" style="position:absolute;left:5267;top:14502;width:2467;height:567" coordorigin="5267,14503" coordsize="2467,567" path="m7450,14503r-1899,l5475,14513r-67,29l5350,14586r-44,57l5277,14711r-10,75l5277,14862r29,67l5350,14987r58,44l5475,15060r76,10l7450,15070r75,-10l7593,15031r57,-44l7695,14929r28,-67l7733,14786r-10,-75l7695,14643r-45,-57l7593,14542r-68,-29l7450,14503xe" fillcolor="#4f87ba" stroked="f">
              <v:path arrowok="t"/>
            </v:shape>
            <v:shape id="_x0000_s1043" style="position:absolute;left:5267;top:14502;width:2467;height:567" coordorigin="5267,14503" coordsize="2467,567" path="m5551,15070r1899,l7525,15060r68,-29l7650,14987r45,-58l7723,14862r10,-76l7723,14711r-28,-68l7650,14586r-57,-44l7525,14513r-75,-10l5551,14503r-76,10l5408,14542r-58,44l5306,14643r-29,68l5267,14786r10,76l5306,14929r44,58l5408,15031r67,29l5551,15070xe" filled="f" strokecolor="#41709c" strokeweight=".26486mm">
              <v:path arrowok="t"/>
            </v:shape>
            <v:shape id="_x0000_s1042" style="position:absolute;left:7471;top:8109;width:1062;height:1168" coordorigin="7471,8109" coordsize="1062,1168" path="m7471,8109r1062,l8533,9277e" filled="f" strokecolor="#5b9bd4" strokeweight="1pt">
              <v:path arrowok="t"/>
            </v:shape>
            <v:shape id="_x0000_s1041" style="position:absolute;left:8462;top:9259;width:141;height:141" coordorigin="8463,9260" coordsize="141,141" path="m8604,9260r-141,l8533,9401r71,-141xe" fillcolor="#5b9bd4" stroked="f">
              <v:path arrowok="t"/>
            </v:shape>
            <v:shape id="_x0000_s1040" type="#_x0000_t75" style="position:absolute;left:7740;top:9338;width:1605;height:765">
              <v:imagedata r:id="rId26" o:title=""/>
            </v:shape>
            <v:shape id="_x0000_s1039" style="position:absolute;left:7824;top:9400;width:1418;height:567" coordorigin="7825,9401" coordsize="1418,567" path="m8958,9401r-850,l8033,9411r-68,28l7908,9484r-45,57l7835,9609r-10,75l7835,9759r28,68l7908,9884r57,45l8033,9957r75,10l8958,9967r76,-10l9101,9929r58,-45l9203,9827r29,-68l9242,9684r-10,-75l9203,9541r-44,-57l9101,9439r-67,-28l8958,9401xe" fillcolor="#4f87ba" stroked="f">
              <v:path arrowok="t"/>
            </v:shape>
            <v:shape id="_x0000_s1038" style="position:absolute;left:7824;top:9400;width:1418;height:567" coordorigin="7825,9401" coordsize="1418,567" path="m8108,9967r850,l9034,9957r67,-28l9159,9884r44,-57l9232,9759r10,-75l9232,9609r-29,-68l9159,9484r-58,-45l9034,9411r-76,-10l8108,9401r-75,10l7965,9439r-57,45l7863,9541r-28,68l7825,9684r10,75l7863,9827r45,57l7965,9929r68,28l8108,9967xe" filled="f" strokecolor="#41709c" strokeweight=".26486mm">
              <v:path arrowok="t"/>
            </v:shape>
            <v:rect id="_x0000_s1037" style="position:absolute;left:1051;top:15506;width:4940;height:1475" stroked="f"/>
            <v:rect id="_x0000_s1036" style="position:absolute;left:1051;top:15506;width:4940;height:1475" filled="f" strokecolor="#41709c" strokeweight=".26486mm"/>
            <v:rect id="_x0000_s1035" style="position:absolute;left:5990;top:15506;width:4943;height:1475" stroked="f"/>
            <v:rect id="_x0000_s1034" style="position:absolute;left:5990;top:15506;width:4943;height:1475" filled="f" strokecolor="#41709c" strokeweight=".26486mm"/>
            <v:rect id="_x0000_s1033" style="position:absolute;left:10931;top:15506;width:4943;height:1475" stroked="f"/>
            <v:rect id="_x0000_s1032" style="position:absolute;left:10931;top:15506;width:4943;height:1475" filled="f" strokecolor="#41709c" strokeweight=".26486mm"/>
            <w10:wrap anchorx="page"/>
          </v:group>
        </w:pict>
      </w:r>
      <w:bookmarkStart w:id="0" w:name="iaş3-ayniyat-islemleri.vsdx"/>
      <w:bookmarkStart w:id="1" w:name="Sayfa-1"/>
      <w:bookmarkEnd w:id="0"/>
      <w:bookmarkEnd w:id="1"/>
      <w:r>
        <w:rPr>
          <w:color w:val="FDFFFF"/>
          <w:sz w:val="31"/>
        </w:rPr>
        <w:t xml:space="preserve">TAŞINIR KAYIT </w:t>
      </w:r>
      <w:proofErr w:type="gramStart"/>
      <w:r>
        <w:rPr>
          <w:color w:val="FDFFFF"/>
          <w:sz w:val="31"/>
        </w:rPr>
        <w:t>YÖNETİM  SİSTEMİ</w:t>
      </w:r>
      <w:proofErr w:type="gramEnd"/>
      <w:r>
        <w:rPr>
          <w:color w:val="FDFFFF"/>
          <w:sz w:val="31"/>
        </w:rPr>
        <w:t xml:space="preserve"> AKIŞ  ŞEMASI</w:t>
      </w:r>
    </w:p>
    <w:p w:rsidR="00B178A9" w:rsidRDefault="00B178A9">
      <w:pPr>
        <w:pStyle w:val="GvdeMetni"/>
        <w:spacing w:before="10"/>
        <w:rPr>
          <w:sz w:val="25"/>
        </w:rPr>
      </w:pPr>
    </w:p>
    <w:p w:rsidR="00B178A9" w:rsidRDefault="00B178A9">
      <w:pPr>
        <w:rPr>
          <w:sz w:val="25"/>
        </w:rPr>
        <w:sectPr w:rsidR="00B178A9">
          <w:type w:val="continuous"/>
          <w:pgSz w:w="16830" w:h="22670"/>
          <w:pgMar w:top="560" w:right="680" w:bottom="280" w:left="860" w:header="708" w:footer="708" w:gutter="0"/>
          <w:cols w:space="708"/>
        </w:sectPr>
      </w:pPr>
    </w:p>
    <w:p w:rsidR="00B178A9" w:rsidRDefault="007D7B78">
      <w:pPr>
        <w:pStyle w:val="Balk2"/>
        <w:spacing w:before="97" w:line="264" w:lineRule="auto"/>
        <w:ind w:firstLine="211"/>
      </w:pPr>
      <w:r>
        <w:rPr>
          <w:color w:val="FDFFFF"/>
          <w:w w:val="105"/>
        </w:rPr>
        <w:t xml:space="preserve">PUKÖ </w:t>
      </w:r>
      <w:r>
        <w:rPr>
          <w:color w:val="FDFFFF"/>
        </w:rPr>
        <w:t>DÖNGÜSÜ</w:t>
      </w:r>
    </w:p>
    <w:p w:rsidR="00B178A9" w:rsidRDefault="007D7B78">
      <w:pPr>
        <w:pStyle w:val="GvdeMetni"/>
        <w:spacing w:before="10"/>
        <w:rPr>
          <w:b/>
          <w:sz w:val="18"/>
        </w:rPr>
      </w:pPr>
      <w:r>
        <w:br w:type="column"/>
      </w:r>
    </w:p>
    <w:p w:rsidR="00B178A9" w:rsidRDefault="007D7B78">
      <w:pPr>
        <w:ind w:left="337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B178A9" w:rsidRDefault="007D7B78">
      <w:pPr>
        <w:pStyle w:val="GvdeMetni"/>
        <w:spacing w:before="10"/>
        <w:rPr>
          <w:b/>
          <w:sz w:val="18"/>
        </w:rPr>
      </w:pPr>
      <w:r>
        <w:br w:type="column"/>
      </w:r>
    </w:p>
    <w:p w:rsidR="00B178A9" w:rsidRDefault="007D7B78">
      <w:pPr>
        <w:pStyle w:val="Balk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3.35pt;margin-top:42.75pt;width:123.35pt;height:63.8pt;z-index:1048;mso-position-horizontal-relative:page" fillcolor="#5b9bd4" strokecolor="#c7c7c7" strokeweight=".26486mm">
            <v:textbox inset="0,0,0,0">
              <w:txbxContent>
                <w:p w:rsidR="00B178A9" w:rsidRDefault="00B178A9">
                  <w:pPr>
                    <w:pStyle w:val="GvdeMetni"/>
                    <w:spacing w:before="8"/>
                    <w:rPr>
                      <w:b/>
                      <w:sz w:val="23"/>
                    </w:rPr>
                  </w:pPr>
                </w:p>
                <w:p w:rsidR="00B178A9" w:rsidRDefault="007D7B78">
                  <w:pPr>
                    <w:pStyle w:val="GvdeMetni"/>
                    <w:spacing w:before="1" w:line="247" w:lineRule="auto"/>
                    <w:ind w:left="39" w:right="36" w:firstLine="6"/>
                    <w:jc w:val="center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Ege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Üniversitesi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tarafından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satın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alınan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veya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hibe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yolu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ile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gelen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ürünler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FDFFFF"/>
          <w:w w:val="105"/>
        </w:rPr>
        <w:t>İŞ AKIŞI</w:t>
      </w:r>
    </w:p>
    <w:p w:rsidR="00B178A9" w:rsidRDefault="007D7B78">
      <w:pPr>
        <w:spacing w:before="178"/>
        <w:ind w:left="337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B178A9" w:rsidRDefault="007D7B78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B178A9" w:rsidRDefault="007D7B78">
      <w:pPr>
        <w:pStyle w:val="Balk2"/>
        <w:spacing w:before="1"/>
      </w:pPr>
      <w:r>
        <w:rPr>
          <w:color w:val="FDFFFF"/>
          <w:w w:val="105"/>
        </w:rPr>
        <w:t>DOKÜMAN / KAYIT</w:t>
      </w:r>
    </w:p>
    <w:p w:rsidR="00B178A9" w:rsidRDefault="00B178A9">
      <w:pPr>
        <w:sectPr w:rsidR="00B178A9">
          <w:type w:val="continuous"/>
          <w:pgSz w:w="16830" w:h="22670"/>
          <w:pgMar w:top="560" w:right="680" w:bottom="280" w:left="860" w:header="708" w:footer="708" w:gutter="0"/>
          <w:cols w:num="5" w:space="708" w:equalWidth="0">
            <w:col w:w="1333" w:space="458"/>
            <w:col w:w="1366" w:space="2270"/>
            <w:col w:w="1151" w:space="2545"/>
            <w:col w:w="2479" w:space="893"/>
            <w:col w:w="2795"/>
          </w:cols>
        </w:sect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spacing w:before="5"/>
        <w:rPr>
          <w:b/>
          <w:sz w:val="18"/>
        </w:rPr>
      </w:pPr>
    </w:p>
    <w:p w:rsidR="00B178A9" w:rsidRDefault="00B178A9">
      <w:pPr>
        <w:rPr>
          <w:sz w:val="18"/>
        </w:rPr>
        <w:sectPr w:rsidR="00B178A9">
          <w:type w:val="continuous"/>
          <w:pgSz w:w="16830" w:h="22670"/>
          <w:pgMar w:top="560" w:right="680" w:bottom="280" w:left="860" w:header="708" w:footer="708" w:gutter="0"/>
          <w:cols w:space="708"/>
        </w:sect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rPr>
          <w:b/>
          <w:sz w:val="20"/>
        </w:rPr>
      </w:pPr>
    </w:p>
    <w:p w:rsidR="00B178A9" w:rsidRDefault="00B178A9">
      <w:pPr>
        <w:pStyle w:val="GvdeMetni"/>
        <w:spacing w:before="7"/>
        <w:rPr>
          <w:b/>
          <w:sz w:val="29"/>
        </w:rPr>
      </w:pPr>
    </w:p>
    <w:p w:rsidR="00B178A9" w:rsidRDefault="007D7B78">
      <w:pPr>
        <w:ind w:left="499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B178A9" w:rsidRDefault="007D7B78">
      <w:pPr>
        <w:pStyle w:val="GvdeMetni"/>
        <w:rPr>
          <w:sz w:val="22"/>
        </w:rPr>
      </w:pPr>
      <w:r>
        <w:br w:type="column"/>
      </w:r>
    </w:p>
    <w:p w:rsidR="00B178A9" w:rsidRDefault="00B178A9">
      <w:pPr>
        <w:pStyle w:val="GvdeMetni"/>
        <w:spacing w:before="8"/>
        <w:rPr>
          <w:sz w:val="17"/>
        </w:rPr>
      </w:pPr>
    </w:p>
    <w:p w:rsidR="00B178A9" w:rsidRDefault="007D7B78">
      <w:pPr>
        <w:pStyle w:val="GvdeMetni"/>
        <w:spacing w:line="264" w:lineRule="auto"/>
        <w:ind w:left="517" w:firstLine="103"/>
      </w:pPr>
      <w:proofErr w:type="spellStart"/>
      <w:r>
        <w:rPr>
          <w:w w:val="105"/>
        </w:rPr>
        <w:t>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Üniversitesi</w:t>
      </w:r>
      <w:proofErr w:type="spellEnd"/>
      <w:r>
        <w:rPr>
          <w:w w:val="105"/>
        </w:rPr>
        <w:t xml:space="preserve"> Satın Alma </w:t>
      </w:r>
      <w:proofErr w:type="spellStart"/>
      <w:r>
        <w:rPr>
          <w:w w:val="105"/>
        </w:rPr>
        <w:t>Birimi</w:t>
      </w:r>
      <w:proofErr w:type="spellEnd"/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7D7B78">
      <w:pPr>
        <w:pStyle w:val="GvdeMetni"/>
        <w:spacing w:before="169"/>
        <w:ind w:left="517"/>
      </w:pPr>
      <w:r>
        <w:pict>
          <v:shape id="_x0000_s1029" type="#_x0000_t202" style="position:absolute;left:0;text-align:left;margin-left:263.35pt;margin-top:-1.2pt;width:123.35pt;height:42.55pt;z-index:1072;mso-position-horizontal-relative:page" fillcolor="#5b9bd4" strokecolor="#c7c7c7" strokeweight=".26486mm">
            <v:textbox inset="0,0,0,0">
              <w:txbxContent>
                <w:p w:rsidR="00B178A9" w:rsidRDefault="00B178A9">
                  <w:pPr>
                    <w:pStyle w:val="GvdeMetni"/>
                    <w:spacing w:before="9"/>
                    <w:rPr>
                      <w:b/>
                      <w:sz w:val="15"/>
                    </w:rPr>
                  </w:pPr>
                </w:p>
                <w:p w:rsidR="00B178A9" w:rsidRDefault="007D7B78">
                  <w:pPr>
                    <w:pStyle w:val="GvdeMetni"/>
                    <w:ind w:left="98" w:right="89"/>
                    <w:jc w:val="center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Katma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Bütçe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ile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</w:rPr>
                    <w:t xml:space="preserve"> satın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</w:rPr>
                    <w:t>alınan</w:t>
                  </w:r>
                  <w:proofErr w:type="spellEnd"/>
                </w:p>
                <w:p w:rsidR="00B178A9" w:rsidRDefault="007D7B78">
                  <w:pPr>
                    <w:pStyle w:val="GvdeMetni"/>
                    <w:spacing w:before="7"/>
                    <w:ind w:left="94" w:right="89"/>
                    <w:jc w:val="center"/>
                    <w:rPr>
                      <w:rFonts w:ascii="Calibri" w:hAnsi="Calibri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/>
                      <w:color w:val="FFFFFF"/>
                      <w:w w:val="105"/>
                    </w:rPr>
                    <w:t>ürünler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rPr>
          <w:w w:val="105"/>
        </w:rPr>
        <w:t>ASHMYO Satın</w:t>
      </w:r>
    </w:p>
    <w:p w:rsidR="00B178A9" w:rsidRDefault="007D7B78">
      <w:pPr>
        <w:pStyle w:val="GvdeMetni"/>
        <w:spacing w:before="21"/>
        <w:ind w:left="517"/>
      </w:pPr>
      <w:r>
        <w:rPr>
          <w:w w:val="105"/>
        </w:rPr>
        <w:t xml:space="preserve">Alma </w:t>
      </w:r>
      <w:proofErr w:type="spellStart"/>
      <w:r>
        <w:rPr>
          <w:w w:val="105"/>
        </w:rPr>
        <w:t>Komisyonu</w:t>
      </w:r>
      <w:proofErr w:type="spellEnd"/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2"/>
        <w:rPr>
          <w:sz w:val="31"/>
        </w:rPr>
      </w:pPr>
    </w:p>
    <w:p w:rsidR="00B178A9" w:rsidRDefault="007D7B78">
      <w:pPr>
        <w:pStyle w:val="GvdeMetni"/>
        <w:ind w:left="499"/>
      </w:pP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B178A9" w:rsidRDefault="007D7B78">
      <w:pPr>
        <w:pStyle w:val="GvdeMetni"/>
        <w:spacing w:before="21"/>
        <w:ind w:left="499"/>
      </w:pPr>
      <w:proofErr w:type="spellStart"/>
      <w:r>
        <w:rPr>
          <w:w w:val="105"/>
        </w:rPr>
        <w:t>Yetkilisi</w:t>
      </w:r>
      <w:proofErr w:type="spellEnd"/>
    </w:p>
    <w:p w:rsidR="00B178A9" w:rsidRDefault="007D7B78">
      <w:pPr>
        <w:pStyle w:val="GvdeMetni"/>
        <w:spacing w:before="96" w:line="264" w:lineRule="auto"/>
        <w:ind w:left="498" w:right="170"/>
      </w:pPr>
      <w:r>
        <w:br w:type="column"/>
      </w:r>
      <w:proofErr w:type="spellStart"/>
      <w:r>
        <w:rPr>
          <w:w w:val="105"/>
        </w:rPr>
        <w:t>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Üniversitesi</w:t>
      </w:r>
      <w:proofErr w:type="spellEnd"/>
      <w:r>
        <w:rPr>
          <w:w w:val="105"/>
        </w:rPr>
        <w:t xml:space="preserve"> Satın Alma </w:t>
      </w:r>
      <w:proofErr w:type="spellStart"/>
      <w:r>
        <w:rPr>
          <w:w w:val="105"/>
        </w:rPr>
        <w:t>Birimi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Atatürk </w:t>
      </w:r>
      <w:proofErr w:type="spellStart"/>
      <w:r>
        <w:rPr>
          <w:w w:val="105"/>
        </w:rPr>
        <w:t>Sağlık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Hizmetleri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satın </w:t>
      </w:r>
      <w:proofErr w:type="spellStart"/>
      <w:r>
        <w:rPr>
          <w:w w:val="105"/>
        </w:rPr>
        <w:t>alınan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talep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mallar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sarf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malzemeleri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ASHMYO’ya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7D7B78">
      <w:pPr>
        <w:pStyle w:val="GvdeMetni"/>
        <w:spacing w:before="185"/>
        <w:ind w:left="526"/>
      </w:pPr>
      <w:r>
        <w:rPr>
          <w:w w:val="105"/>
        </w:rPr>
        <w:t xml:space="preserve">ASHMYO </w:t>
      </w:r>
      <w:proofErr w:type="spellStart"/>
      <w:r>
        <w:rPr>
          <w:w w:val="105"/>
        </w:rPr>
        <w:t>katma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bütçesinden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programlarca</w:t>
      </w:r>
      <w:proofErr w:type="spellEnd"/>
    </w:p>
    <w:p w:rsidR="00B178A9" w:rsidRDefault="007D7B78">
      <w:pPr>
        <w:pStyle w:val="GvdeMetni"/>
        <w:spacing w:before="20" w:line="264" w:lineRule="auto"/>
        <w:ind w:left="526" w:right="124"/>
      </w:pPr>
      <w:proofErr w:type="spellStart"/>
      <w:proofErr w:type="gramStart"/>
      <w:r>
        <w:rPr>
          <w:w w:val="105"/>
        </w:rPr>
        <w:t>talep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edilen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ürünlerin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satın alma </w:t>
      </w:r>
      <w:proofErr w:type="spellStart"/>
      <w:r>
        <w:rPr>
          <w:w w:val="105"/>
        </w:rPr>
        <w:t>komisyonu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satın </w:t>
      </w:r>
      <w:proofErr w:type="spellStart"/>
      <w:r>
        <w:rPr>
          <w:w w:val="105"/>
        </w:rPr>
        <w:t>alınan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ürünlerin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MYO'ya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teslimi</w:t>
      </w:r>
      <w:proofErr w:type="spellEnd"/>
      <w:r>
        <w:rPr>
          <w:w w:val="105"/>
        </w:rPr>
        <w:t>.</w:t>
      </w: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6"/>
        <w:rPr>
          <w:sz w:val="31"/>
        </w:rPr>
      </w:pPr>
    </w:p>
    <w:p w:rsidR="00B178A9" w:rsidRDefault="007D7B78">
      <w:pPr>
        <w:pStyle w:val="GvdeMetni"/>
        <w:spacing w:line="264" w:lineRule="auto"/>
        <w:ind w:left="498" w:right="834"/>
      </w:pPr>
      <w:r>
        <w:rPr>
          <w:w w:val="105"/>
        </w:rPr>
        <w:t xml:space="preserve">Her </w:t>
      </w:r>
      <w:proofErr w:type="spellStart"/>
      <w:r>
        <w:rPr>
          <w:w w:val="105"/>
        </w:rPr>
        <w:t>türlü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ürün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şartnameye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işlemine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tutulur</w:t>
      </w:r>
      <w:proofErr w:type="spellEnd"/>
      <w:r>
        <w:rPr>
          <w:w w:val="105"/>
        </w:rPr>
        <w:t>.</w:t>
      </w:r>
    </w:p>
    <w:p w:rsidR="00B178A9" w:rsidRDefault="007D7B78">
      <w:pPr>
        <w:pStyle w:val="GvdeMetni"/>
        <w:spacing w:before="2"/>
        <w:rPr>
          <w:sz w:val="32"/>
        </w:rPr>
      </w:pPr>
      <w:r>
        <w:br w:type="column"/>
      </w:r>
    </w:p>
    <w:p w:rsidR="00B178A9" w:rsidRDefault="007D7B78">
      <w:pPr>
        <w:pStyle w:val="GvdeMetni"/>
        <w:spacing w:line="264" w:lineRule="auto"/>
        <w:ind w:left="499" w:right="1228"/>
      </w:pPr>
      <w:proofErr w:type="spellStart"/>
      <w:r>
        <w:rPr>
          <w:w w:val="105"/>
        </w:rPr>
        <w:t>Katma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Bütçe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Yönetmeliği</w:t>
      </w:r>
      <w:proofErr w:type="spellEnd"/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2"/>
        <w:rPr>
          <w:sz w:val="22"/>
        </w:rPr>
      </w:pPr>
    </w:p>
    <w:p w:rsidR="00B178A9" w:rsidRDefault="007D7B78">
      <w:pPr>
        <w:pStyle w:val="GvdeMetni"/>
        <w:spacing w:before="1"/>
        <w:ind w:left="509"/>
      </w:pPr>
      <w:proofErr w:type="spellStart"/>
      <w:r>
        <w:rPr>
          <w:w w:val="105"/>
        </w:rPr>
        <w:t>Katma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Bütçe</w:t>
      </w:r>
      <w:proofErr w:type="spellEnd"/>
    </w:p>
    <w:p w:rsidR="00B178A9" w:rsidRDefault="007D7B78">
      <w:pPr>
        <w:pStyle w:val="GvdeMetni"/>
        <w:spacing w:before="21"/>
        <w:ind w:left="509"/>
      </w:pPr>
      <w:proofErr w:type="spellStart"/>
      <w:r>
        <w:rPr>
          <w:w w:val="105"/>
        </w:rPr>
        <w:t>Yönetmeliği</w:t>
      </w:r>
      <w:proofErr w:type="spellEnd"/>
    </w:p>
    <w:p w:rsidR="00B178A9" w:rsidRDefault="00B178A9">
      <w:pPr>
        <w:sectPr w:rsidR="00B178A9">
          <w:type w:val="continuous"/>
          <w:pgSz w:w="16830" w:h="22670"/>
          <w:pgMar w:top="560" w:right="680" w:bottom="280" w:left="860" w:header="708" w:footer="708" w:gutter="0"/>
          <w:cols w:num="4" w:space="708" w:equalWidth="0">
            <w:col w:w="1165" w:space="171"/>
            <w:col w:w="2099" w:space="4780"/>
            <w:col w:w="4045" w:space="236"/>
            <w:col w:w="2794"/>
          </w:cols>
        </w:sect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spacing w:before="3"/>
        <w:rPr>
          <w:sz w:val="26"/>
        </w:rPr>
      </w:pPr>
    </w:p>
    <w:p w:rsidR="00B178A9" w:rsidRDefault="00B178A9">
      <w:pPr>
        <w:rPr>
          <w:sz w:val="26"/>
        </w:rPr>
        <w:sectPr w:rsidR="00B178A9">
          <w:type w:val="continuous"/>
          <w:pgSz w:w="16830" w:h="22670"/>
          <w:pgMar w:top="560" w:right="680" w:bottom="280" w:left="860" w:header="708" w:footer="708" w:gutter="0"/>
          <w:cols w:space="708"/>
        </w:sect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18"/>
        </w:rPr>
      </w:pPr>
    </w:p>
    <w:p w:rsidR="00B178A9" w:rsidRDefault="007D7B78">
      <w:pPr>
        <w:ind w:left="466" w:hanging="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7D7B78">
      <w:pPr>
        <w:spacing w:before="145"/>
        <w:ind w:left="46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spacing w:before="10"/>
        <w:rPr>
          <w:sz w:val="29"/>
        </w:rPr>
      </w:pPr>
    </w:p>
    <w:p w:rsidR="00B178A9" w:rsidRDefault="007D7B78">
      <w:pPr>
        <w:spacing w:before="1"/>
        <w:ind w:left="381" w:firstLine="1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7D7B78">
      <w:pPr>
        <w:spacing w:before="174"/>
        <w:ind w:left="38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178A9" w:rsidRDefault="007D7B78">
      <w:pPr>
        <w:pStyle w:val="GvdeMetni"/>
        <w:spacing w:before="6"/>
        <w:rPr>
          <w:sz w:val="23"/>
        </w:rPr>
      </w:pPr>
      <w:r>
        <w:br w:type="column"/>
      </w:r>
    </w:p>
    <w:p w:rsidR="00B178A9" w:rsidRDefault="007D7B78">
      <w:pPr>
        <w:pStyle w:val="GvdeMetni"/>
        <w:spacing w:line="264" w:lineRule="auto"/>
        <w:ind w:left="381" w:right="173"/>
      </w:pPr>
      <w:r>
        <w:pict>
          <v:shape id="_x0000_s1028" type="#_x0000_t202" style="position:absolute;left:0;text-align:left;margin-left:263.35pt;margin-top:-97.5pt;width:123.35pt;height:42.55pt;z-index:1096;mso-position-horizontal-relative:page" fillcolor="#5b9bd4" strokecolor="#c7c7c7" strokeweight=".26486mm">
            <v:textbox inset="0,0,0,0">
              <w:txbxContent>
                <w:p w:rsidR="00B178A9" w:rsidRDefault="00B178A9">
                  <w:pPr>
                    <w:pStyle w:val="GvdeMetni"/>
                    <w:spacing w:before="4"/>
                    <w:rPr>
                      <w:b/>
                      <w:sz w:val="26"/>
                    </w:rPr>
                  </w:pPr>
                </w:p>
                <w:p w:rsidR="00B178A9" w:rsidRDefault="007D7B78">
                  <w:pPr>
                    <w:pStyle w:val="GvdeMetni"/>
                    <w:ind w:left="470"/>
                    <w:rPr>
                      <w:rFonts w:ascii="Calibri"/>
                    </w:rPr>
                  </w:pPr>
                  <w:proofErr w:type="spellStart"/>
                  <w:r>
                    <w:rPr>
                      <w:rFonts w:ascii="Calibri"/>
                      <w:color w:val="FFFFFF"/>
                      <w:w w:val="105"/>
                    </w:rPr>
                    <w:t>ASHMYO'na</w:t>
                  </w:r>
                  <w:proofErr w:type="spellEnd"/>
                  <w:r>
                    <w:rPr>
                      <w:rFonts w:ascii="Calibri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color w:val="FFFFFF"/>
                      <w:w w:val="105"/>
                    </w:rPr>
                    <w:t>teslim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Yetkilisi</w:t>
      </w:r>
      <w:proofErr w:type="spellEnd"/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7D7B78">
      <w:pPr>
        <w:pStyle w:val="GvdeMetni"/>
        <w:spacing w:before="156"/>
        <w:ind w:left="574"/>
      </w:pP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B178A9" w:rsidRDefault="007D7B78">
      <w:pPr>
        <w:pStyle w:val="GvdeMetni"/>
        <w:spacing w:before="21"/>
        <w:ind w:left="574"/>
      </w:pPr>
      <w:proofErr w:type="spellStart"/>
      <w:r>
        <w:rPr>
          <w:w w:val="105"/>
        </w:rPr>
        <w:t>Yetkilisi</w:t>
      </w:r>
      <w:proofErr w:type="spellEnd"/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6"/>
        <w:rPr>
          <w:sz w:val="27"/>
        </w:rPr>
      </w:pPr>
    </w:p>
    <w:p w:rsidR="00B178A9" w:rsidRDefault="007D7B78">
      <w:pPr>
        <w:pStyle w:val="GvdeMetni"/>
        <w:ind w:left="574"/>
      </w:pP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B178A9" w:rsidRDefault="007D7B78">
      <w:pPr>
        <w:pStyle w:val="GvdeMetni"/>
        <w:spacing w:before="21"/>
        <w:ind w:left="574"/>
      </w:pPr>
      <w:proofErr w:type="spellStart"/>
      <w:r>
        <w:rPr>
          <w:w w:val="105"/>
        </w:rPr>
        <w:t>Yetkilisi</w:t>
      </w:r>
      <w:proofErr w:type="spellEnd"/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7D7B78">
      <w:pPr>
        <w:pStyle w:val="GvdeMetni"/>
        <w:spacing w:before="145" w:line="264" w:lineRule="auto"/>
        <w:ind w:left="574" w:right="-20"/>
      </w:pP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Yetkilisi</w:t>
      </w:r>
      <w:proofErr w:type="spellEnd"/>
    </w:p>
    <w:p w:rsidR="00B178A9" w:rsidRDefault="007D7B78">
      <w:pPr>
        <w:pStyle w:val="GvdeMetni"/>
        <w:spacing w:before="6"/>
        <w:rPr>
          <w:sz w:val="29"/>
        </w:rPr>
      </w:pPr>
      <w:r>
        <w:br w:type="column"/>
      </w:r>
    </w:p>
    <w:p w:rsidR="00B178A9" w:rsidRDefault="007D7B78">
      <w:pPr>
        <w:pStyle w:val="GvdeMetni"/>
        <w:spacing w:line="247" w:lineRule="auto"/>
        <w:ind w:left="381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color w:val="FFFFFF"/>
          <w:w w:val="105"/>
        </w:rPr>
        <w:t>Kontrol</w:t>
      </w:r>
      <w:proofErr w:type="spellEnd"/>
      <w:r>
        <w:rPr>
          <w:rFonts w:ascii="Calibri" w:hAnsi="Calibri"/>
          <w:color w:val="FFFFFF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ve</w:t>
      </w:r>
      <w:proofErr w:type="spellEnd"/>
      <w:r>
        <w:rPr>
          <w:rFonts w:ascii="Calibri" w:hAnsi="Calibri"/>
          <w:color w:val="FFFFFF"/>
          <w:spacing w:val="-12"/>
          <w:w w:val="105"/>
        </w:rPr>
        <w:t xml:space="preserve"> </w:t>
      </w:r>
      <w:proofErr w:type="spellStart"/>
      <w:proofErr w:type="gramStart"/>
      <w:r>
        <w:rPr>
          <w:rFonts w:ascii="Calibri" w:hAnsi="Calibri"/>
          <w:color w:val="FFFFFF"/>
          <w:w w:val="105"/>
        </w:rPr>
        <w:t>kabul</w:t>
      </w:r>
      <w:proofErr w:type="spellEnd"/>
      <w:proofErr w:type="gramEnd"/>
      <w:r>
        <w:rPr>
          <w:rFonts w:ascii="Calibri" w:hAnsi="Calibri"/>
          <w:color w:val="FFFFFF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ya</w:t>
      </w:r>
      <w:proofErr w:type="spellEnd"/>
      <w:r>
        <w:rPr>
          <w:rFonts w:ascii="Calibri" w:hAnsi="Calibri"/>
          <w:color w:val="FFFFFF"/>
          <w:w w:val="105"/>
        </w:rPr>
        <w:t xml:space="preserve"> da red</w:t>
      </w:r>
      <w:r>
        <w:rPr>
          <w:rFonts w:ascii="Calibri" w:hAnsi="Calibri"/>
          <w:color w:val="FFFFF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kararı</w:t>
      </w:r>
      <w:proofErr w:type="spellEnd"/>
    </w:p>
    <w:p w:rsidR="00B178A9" w:rsidRDefault="00B178A9">
      <w:pPr>
        <w:pStyle w:val="GvdeMetni"/>
        <w:rPr>
          <w:rFonts w:ascii="Calibri"/>
          <w:sz w:val="20"/>
        </w:rPr>
      </w:pPr>
    </w:p>
    <w:p w:rsidR="00B178A9" w:rsidRDefault="00B178A9">
      <w:pPr>
        <w:pStyle w:val="GvdeMetni"/>
        <w:rPr>
          <w:rFonts w:ascii="Calibri"/>
          <w:sz w:val="20"/>
        </w:rPr>
      </w:pPr>
    </w:p>
    <w:p w:rsidR="00B178A9" w:rsidRDefault="00B178A9">
      <w:pPr>
        <w:pStyle w:val="GvdeMetni"/>
        <w:rPr>
          <w:rFonts w:ascii="Calibri"/>
          <w:sz w:val="20"/>
        </w:rPr>
      </w:pPr>
    </w:p>
    <w:p w:rsidR="00B178A9" w:rsidRDefault="00B178A9">
      <w:pPr>
        <w:pStyle w:val="GvdeMetni"/>
        <w:rPr>
          <w:rFonts w:ascii="Calibri"/>
          <w:sz w:val="20"/>
        </w:rPr>
      </w:pPr>
    </w:p>
    <w:p w:rsidR="00B178A9" w:rsidRDefault="00B178A9">
      <w:pPr>
        <w:pStyle w:val="GvdeMetni"/>
        <w:rPr>
          <w:rFonts w:ascii="Calibri"/>
          <w:sz w:val="20"/>
        </w:rPr>
      </w:pPr>
    </w:p>
    <w:p w:rsidR="00B178A9" w:rsidRDefault="007D7B78">
      <w:pPr>
        <w:spacing w:before="141"/>
        <w:ind w:left="384"/>
        <w:jc w:val="center"/>
        <w:rPr>
          <w:rFonts w:ascii="Calibri"/>
          <w:b/>
          <w:sz w:val="18"/>
        </w:rPr>
      </w:pPr>
      <w:r>
        <w:pict>
          <v:shape id="_x0000_s1027" type="#_x0000_t202" style="position:absolute;left:0;text-align:left;margin-left:263pt;margin-top:68.8pt;width:124.45pt;height:79.6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  <w:gridCol w:w="1233"/>
                  </w:tblGrid>
                  <w:tr w:rsidR="00B178A9">
                    <w:trPr>
                      <w:trHeight w:val="820"/>
                    </w:trPr>
                    <w:tc>
                      <w:tcPr>
                        <w:tcW w:w="2466" w:type="dxa"/>
                        <w:gridSpan w:val="2"/>
                        <w:shd w:val="clear" w:color="auto" w:fill="5B9BD4"/>
                      </w:tcPr>
                      <w:p w:rsidR="00B178A9" w:rsidRDefault="00B178A9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B178A9" w:rsidRDefault="007D7B78">
                        <w:pPr>
                          <w:pStyle w:val="TableParagraph"/>
                          <w:spacing w:line="249" w:lineRule="auto"/>
                          <w:ind w:left="923" w:right="277" w:hanging="62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Taşınır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Kayıt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Yetkilisine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zimmet</w:t>
                        </w:r>
                        <w:proofErr w:type="spellEnd"/>
                      </w:p>
                    </w:tc>
                  </w:tr>
                  <w:tr w:rsidR="00B178A9">
                    <w:trPr>
                      <w:trHeight w:val="700"/>
                    </w:trPr>
                    <w:tc>
                      <w:tcPr>
                        <w:tcW w:w="1233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B178A9" w:rsidRDefault="00B178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B178A9" w:rsidRDefault="00B178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B178A9" w:rsidRDefault="00B178A9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b/>
          <w:color w:val="4F87BA"/>
          <w:sz w:val="18"/>
          <w:shd w:val="clear" w:color="auto" w:fill="FFFFFF"/>
        </w:rPr>
        <w:t>KABUL</w:t>
      </w:r>
    </w:p>
    <w:p w:rsidR="00B178A9" w:rsidRDefault="007D7B78">
      <w:pPr>
        <w:pStyle w:val="GvdeMetni"/>
        <w:rPr>
          <w:rFonts w:ascii="Calibri"/>
          <w:b/>
          <w:sz w:val="18"/>
        </w:rPr>
      </w:pPr>
      <w:r>
        <w:br w:type="column"/>
      </w:r>
    </w:p>
    <w:p w:rsidR="00B178A9" w:rsidRDefault="00B178A9">
      <w:pPr>
        <w:pStyle w:val="GvdeMetni"/>
        <w:rPr>
          <w:rFonts w:ascii="Calibri"/>
          <w:b/>
          <w:sz w:val="18"/>
        </w:rPr>
      </w:pPr>
    </w:p>
    <w:p w:rsidR="00B178A9" w:rsidRDefault="007D7B78">
      <w:pPr>
        <w:spacing w:before="138"/>
        <w:ind w:left="390"/>
        <w:jc w:val="center"/>
        <w:rPr>
          <w:rFonts w:ascii="Calibri"/>
          <w:b/>
          <w:sz w:val="18"/>
        </w:rPr>
      </w:pPr>
      <w:r>
        <w:rPr>
          <w:rFonts w:ascii="Calibri"/>
          <w:b/>
          <w:color w:val="4F87BA"/>
          <w:sz w:val="18"/>
          <w:shd w:val="clear" w:color="auto" w:fill="FFFFFF"/>
        </w:rPr>
        <w:t>RED</w:t>
      </w:r>
    </w:p>
    <w:p w:rsidR="00B178A9" w:rsidRDefault="00B178A9">
      <w:pPr>
        <w:pStyle w:val="GvdeMetni"/>
        <w:rPr>
          <w:rFonts w:ascii="Calibri"/>
          <w:b/>
          <w:sz w:val="18"/>
        </w:rPr>
      </w:pPr>
    </w:p>
    <w:p w:rsidR="00B178A9" w:rsidRDefault="00B178A9">
      <w:pPr>
        <w:pStyle w:val="GvdeMetni"/>
        <w:rPr>
          <w:rFonts w:ascii="Calibri"/>
          <w:b/>
          <w:sz w:val="18"/>
        </w:rPr>
      </w:pPr>
    </w:p>
    <w:p w:rsidR="00B178A9" w:rsidRDefault="00B178A9">
      <w:pPr>
        <w:pStyle w:val="GvdeMetni"/>
        <w:rPr>
          <w:rFonts w:ascii="Calibri"/>
          <w:b/>
          <w:sz w:val="18"/>
        </w:rPr>
      </w:pPr>
    </w:p>
    <w:p w:rsidR="00B178A9" w:rsidRDefault="00B178A9">
      <w:pPr>
        <w:pStyle w:val="GvdeMetni"/>
        <w:rPr>
          <w:rFonts w:ascii="Calibri"/>
          <w:b/>
          <w:sz w:val="18"/>
        </w:rPr>
      </w:pPr>
    </w:p>
    <w:p w:rsidR="00B178A9" w:rsidRDefault="00B178A9">
      <w:pPr>
        <w:pStyle w:val="GvdeMetni"/>
        <w:rPr>
          <w:rFonts w:ascii="Calibri"/>
          <w:b/>
          <w:sz w:val="18"/>
        </w:rPr>
      </w:pPr>
    </w:p>
    <w:p w:rsidR="00B178A9" w:rsidRDefault="007D7B78">
      <w:pPr>
        <w:pStyle w:val="GvdeMetni"/>
        <w:spacing w:before="139"/>
        <w:ind w:left="381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color w:val="FFFFFF"/>
          <w:w w:val="105"/>
        </w:rPr>
        <w:t>Malın</w:t>
      </w:r>
      <w:proofErr w:type="spellEnd"/>
      <w:r>
        <w:rPr>
          <w:rFonts w:ascii="Calibri" w:hAnsi="Calibri"/>
          <w:color w:val="FFFFFF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iadesi</w:t>
      </w:r>
      <w:proofErr w:type="spellEnd"/>
    </w:p>
    <w:p w:rsidR="00B178A9" w:rsidRDefault="007D7B78">
      <w:pPr>
        <w:pStyle w:val="GvdeMetni"/>
        <w:spacing w:before="96" w:line="264" w:lineRule="auto"/>
        <w:ind w:left="381" w:right="-7"/>
      </w:pPr>
      <w:r>
        <w:br w:type="column"/>
      </w: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mal </w:t>
      </w:r>
      <w:proofErr w:type="spellStart"/>
      <w:r>
        <w:rPr>
          <w:w w:val="105"/>
        </w:rPr>
        <w:t>uygun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kabul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uygun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değilse</w:t>
      </w:r>
      <w:proofErr w:type="spellEnd"/>
      <w:r>
        <w:rPr>
          <w:w w:val="105"/>
        </w:rPr>
        <w:t xml:space="preserve"> satın alma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komisyonu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idade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2"/>
        <w:rPr>
          <w:sz w:val="18"/>
        </w:rPr>
      </w:pPr>
    </w:p>
    <w:p w:rsidR="00B178A9" w:rsidRDefault="007D7B78">
      <w:pPr>
        <w:pStyle w:val="GvdeMetni"/>
        <w:ind w:left="381"/>
      </w:pPr>
      <w:r>
        <w:rPr>
          <w:w w:val="105"/>
        </w:rPr>
        <w:t xml:space="preserve">Mal </w:t>
      </w:r>
      <w:proofErr w:type="spellStart"/>
      <w:r>
        <w:rPr>
          <w:w w:val="105"/>
        </w:rPr>
        <w:t>geldiği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iade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2"/>
        <w:rPr>
          <w:sz w:val="26"/>
        </w:rPr>
      </w:pPr>
    </w:p>
    <w:p w:rsidR="00B178A9" w:rsidRDefault="007D7B78">
      <w:pPr>
        <w:pStyle w:val="GvdeMetni"/>
        <w:spacing w:before="1" w:line="264" w:lineRule="auto"/>
        <w:ind w:left="381" w:right="146"/>
        <w:jc w:val="both"/>
      </w:pPr>
      <w:r>
        <w:rPr>
          <w:w w:val="105"/>
        </w:rPr>
        <w:t xml:space="preserve">Kabul </w:t>
      </w:r>
      <w:proofErr w:type="spellStart"/>
      <w:r>
        <w:rPr>
          <w:w w:val="105"/>
        </w:rPr>
        <w:t>edilen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ürünler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Yetkilisi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zimmet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imzalanarak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alınır</w:t>
      </w:r>
      <w:proofErr w:type="spellEnd"/>
      <w:r>
        <w:rPr>
          <w:w w:val="105"/>
        </w:rPr>
        <w:t>.</w:t>
      </w: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8"/>
        <w:rPr>
          <w:sz w:val="23"/>
        </w:rPr>
      </w:pPr>
    </w:p>
    <w:p w:rsidR="00B178A9" w:rsidRDefault="007D7B78">
      <w:pPr>
        <w:pStyle w:val="GvdeMetni"/>
        <w:spacing w:line="264" w:lineRule="auto"/>
        <w:ind w:left="381" w:right="-7"/>
      </w:pPr>
      <w:proofErr w:type="spellStart"/>
      <w:r>
        <w:rPr>
          <w:w w:val="105"/>
        </w:rPr>
        <w:t>Gerekiyor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ürün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depoda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depolanır</w:t>
      </w:r>
      <w:proofErr w:type="spellEnd"/>
      <w:r>
        <w:rPr>
          <w:w w:val="105"/>
        </w:rPr>
        <w:t>.</w:t>
      </w:r>
    </w:p>
    <w:p w:rsidR="00B178A9" w:rsidRDefault="007D7B78">
      <w:pPr>
        <w:pStyle w:val="GvdeMetni"/>
        <w:rPr>
          <w:sz w:val="22"/>
        </w:rPr>
      </w:pPr>
      <w:r>
        <w:br w:type="column"/>
      </w: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rPr>
          <w:sz w:val="22"/>
        </w:rPr>
      </w:pPr>
    </w:p>
    <w:p w:rsidR="00B178A9" w:rsidRDefault="00B178A9">
      <w:pPr>
        <w:pStyle w:val="GvdeMetni"/>
        <w:spacing w:before="6"/>
      </w:pPr>
    </w:p>
    <w:p w:rsidR="00B178A9" w:rsidRDefault="007D7B78">
      <w:pPr>
        <w:pStyle w:val="GvdeMetni"/>
        <w:ind w:left="381"/>
      </w:pP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B178A9" w:rsidRDefault="007D7B78">
      <w:pPr>
        <w:pStyle w:val="GvdeMetni"/>
        <w:spacing w:before="22" w:line="264" w:lineRule="auto"/>
        <w:ind w:left="381" w:right="1506"/>
      </w:pPr>
      <w:proofErr w:type="spell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Programı</w:t>
      </w:r>
      <w:proofErr w:type="spellEnd"/>
    </w:p>
    <w:p w:rsidR="00B178A9" w:rsidRDefault="007D7B78">
      <w:pPr>
        <w:pStyle w:val="GvdeMetni"/>
        <w:ind w:left="381"/>
      </w:pPr>
      <w:hyperlink r:id="rId27">
        <w:r>
          <w:rPr>
            <w:w w:val="105"/>
          </w:rPr>
          <w:t>www.kbs.gov.t</w:t>
        </w:r>
      </w:hyperlink>
    </w:p>
    <w:p w:rsidR="00B178A9" w:rsidRDefault="007D7B78">
      <w:pPr>
        <w:pStyle w:val="GvdeMetni"/>
        <w:spacing w:before="22"/>
        <w:ind w:left="381"/>
      </w:pPr>
      <w:proofErr w:type="gramStart"/>
      <w:r>
        <w:rPr>
          <w:w w:val="105"/>
        </w:rPr>
        <w:t>r/TMYS</w:t>
      </w:r>
      <w:proofErr w:type="gramEnd"/>
    </w:p>
    <w:p w:rsidR="00B178A9" w:rsidRDefault="00B178A9">
      <w:pPr>
        <w:sectPr w:rsidR="00B178A9">
          <w:type w:val="continuous"/>
          <w:pgSz w:w="16830" w:h="22670"/>
          <w:pgMar w:top="560" w:right="680" w:bottom="280" w:left="860" w:header="708" w:footer="708" w:gutter="0"/>
          <w:cols w:num="6" w:space="708" w:equalWidth="0">
            <w:col w:w="1224" w:space="229"/>
            <w:col w:w="1633" w:space="1515"/>
            <w:col w:w="1699" w:space="508"/>
            <w:col w:w="1359" w:space="164"/>
            <w:col w:w="3295" w:space="1014"/>
            <w:col w:w="2650"/>
          </w:cols>
        </w:sect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pStyle w:val="GvdeMetni"/>
        <w:spacing w:before="3"/>
        <w:rPr>
          <w:sz w:val="23"/>
        </w:rPr>
      </w:pPr>
    </w:p>
    <w:p w:rsidR="00B178A9" w:rsidRDefault="00B178A9">
      <w:pPr>
        <w:rPr>
          <w:sz w:val="23"/>
        </w:rPr>
        <w:sectPr w:rsidR="00B178A9">
          <w:type w:val="continuous"/>
          <w:pgSz w:w="16830" w:h="22670"/>
          <w:pgMar w:top="560" w:right="680" w:bottom="280" w:left="860" w:header="708" w:footer="708" w:gutter="0"/>
          <w:cols w:space="708"/>
        </w:sectPr>
      </w:pPr>
    </w:p>
    <w:p w:rsidR="00B178A9" w:rsidRDefault="00B178A9">
      <w:pPr>
        <w:pStyle w:val="GvdeMetni"/>
        <w:spacing w:before="8"/>
        <w:rPr>
          <w:sz w:val="39"/>
        </w:rPr>
      </w:pPr>
    </w:p>
    <w:p w:rsidR="00B178A9" w:rsidRDefault="007D7B78">
      <w:pPr>
        <w:tabs>
          <w:tab w:val="left" w:pos="1828"/>
        </w:tabs>
        <w:spacing w:line="263" w:lineRule="exact"/>
        <w:ind w:left="381"/>
        <w:rPr>
          <w:sz w:val="19"/>
        </w:rPr>
      </w:pPr>
      <w:r>
        <w:pict>
          <v:shape id="_x0000_s1026" type="#_x0000_t202" style="position:absolute;left:0;text-align:left;margin-left:263pt;margin-top:-95.4pt;width:124.45pt;height:86.7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  <w:gridCol w:w="1233"/>
                  </w:tblGrid>
                  <w:tr w:rsidR="00B178A9">
                    <w:trPr>
                      <w:trHeight w:val="820"/>
                    </w:trPr>
                    <w:tc>
                      <w:tcPr>
                        <w:tcW w:w="2466" w:type="dxa"/>
                        <w:gridSpan w:val="2"/>
                        <w:shd w:val="clear" w:color="auto" w:fill="5B9BD4"/>
                      </w:tcPr>
                      <w:p w:rsidR="00B178A9" w:rsidRDefault="00B178A9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B178A9" w:rsidRDefault="007D7B78">
                        <w:pPr>
                          <w:pStyle w:val="TableParagraph"/>
                          <w:ind w:left="55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Depolama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işlemi</w:t>
                        </w:r>
                        <w:proofErr w:type="spellEnd"/>
                      </w:p>
                    </w:tc>
                  </w:tr>
                  <w:tr w:rsidR="00B178A9">
                    <w:trPr>
                      <w:trHeight w:val="840"/>
                    </w:trPr>
                    <w:tc>
                      <w:tcPr>
                        <w:tcW w:w="1233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B178A9" w:rsidRDefault="00B178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B178A9" w:rsidRDefault="00B178A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B178A9" w:rsidRDefault="00B178A9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position w:val="-6"/>
          <w:sz w:val="18"/>
        </w:rPr>
        <w:t>Uygulama</w:t>
      </w:r>
      <w:proofErr w:type="spellEnd"/>
      <w:r>
        <w:rPr>
          <w:position w:val="-6"/>
          <w:sz w:val="18"/>
        </w:rPr>
        <w:tab/>
      </w:r>
      <w:proofErr w:type="spellStart"/>
      <w:r>
        <w:rPr>
          <w:sz w:val="19"/>
        </w:rPr>
        <w:t>Taşınır</w:t>
      </w:r>
      <w:proofErr w:type="spellEnd"/>
      <w:r>
        <w:rPr>
          <w:spacing w:val="43"/>
          <w:sz w:val="19"/>
        </w:rPr>
        <w:t xml:space="preserve"> </w:t>
      </w:r>
      <w:proofErr w:type="spellStart"/>
      <w:r>
        <w:rPr>
          <w:sz w:val="19"/>
        </w:rPr>
        <w:t>Kayıt</w:t>
      </w:r>
      <w:proofErr w:type="spellEnd"/>
    </w:p>
    <w:p w:rsidR="00B178A9" w:rsidRDefault="007D7B78">
      <w:pPr>
        <w:pStyle w:val="GvdeMetni"/>
        <w:spacing w:line="196" w:lineRule="exact"/>
        <w:ind w:left="1828"/>
      </w:pPr>
      <w:proofErr w:type="spellStart"/>
      <w:r>
        <w:rPr>
          <w:w w:val="105"/>
        </w:rPr>
        <w:t>Yetkilisi</w:t>
      </w:r>
      <w:proofErr w:type="spellEnd"/>
    </w:p>
    <w:p w:rsidR="00B178A9" w:rsidRDefault="007D7B78">
      <w:pPr>
        <w:pStyle w:val="GvdeMetni"/>
        <w:rPr>
          <w:sz w:val="20"/>
        </w:rPr>
      </w:pPr>
      <w:r>
        <w:br w:type="column"/>
      </w:r>
    </w:p>
    <w:p w:rsidR="00B178A9" w:rsidRDefault="00B178A9">
      <w:pPr>
        <w:pStyle w:val="GvdeMetni"/>
        <w:spacing w:before="10"/>
        <w:rPr>
          <w:sz w:val="29"/>
        </w:rPr>
      </w:pPr>
    </w:p>
    <w:p w:rsidR="00B178A9" w:rsidRDefault="007D7B78">
      <w:pPr>
        <w:pStyle w:val="GvdeMetni"/>
        <w:ind w:left="381"/>
        <w:rPr>
          <w:rFonts w:ascii="Calibri" w:hAnsi="Calibri"/>
        </w:rPr>
      </w:pPr>
      <w:proofErr w:type="spellStart"/>
      <w:r>
        <w:rPr>
          <w:rFonts w:ascii="Calibri" w:hAnsi="Calibri"/>
          <w:color w:val="FFFFFF"/>
          <w:w w:val="105"/>
        </w:rPr>
        <w:t>Kullanıcıya</w:t>
      </w:r>
      <w:proofErr w:type="spellEnd"/>
      <w:r>
        <w:rPr>
          <w:rFonts w:ascii="Calibri" w:hAnsi="Calibri"/>
          <w:color w:val="FFFFFF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zimmet</w:t>
      </w:r>
      <w:proofErr w:type="spellEnd"/>
    </w:p>
    <w:p w:rsidR="00B178A9" w:rsidRDefault="007D7B78">
      <w:pPr>
        <w:pStyle w:val="GvdeMetni"/>
        <w:rPr>
          <w:rFonts w:ascii="Calibri"/>
          <w:sz w:val="22"/>
        </w:rPr>
      </w:pPr>
      <w:r>
        <w:br w:type="column"/>
      </w:r>
    </w:p>
    <w:p w:rsidR="00B178A9" w:rsidRDefault="007D7B78">
      <w:pPr>
        <w:pStyle w:val="GvdeMetni"/>
        <w:spacing w:before="188"/>
        <w:ind w:left="381"/>
      </w:pPr>
      <w:proofErr w:type="spellStart"/>
      <w:r>
        <w:rPr>
          <w:w w:val="105"/>
        </w:rPr>
        <w:t>Ürün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kullanıcısına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yine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zimmet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</w:p>
    <w:p w:rsidR="00B178A9" w:rsidRDefault="007D7B78">
      <w:pPr>
        <w:pStyle w:val="GvdeMetni"/>
        <w:spacing w:before="21"/>
        <w:ind w:left="381"/>
      </w:pPr>
      <w:proofErr w:type="spellStart"/>
      <w:proofErr w:type="gramStart"/>
      <w:r>
        <w:rPr>
          <w:w w:val="105"/>
        </w:rPr>
        <w:t>imzalatılarak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B178A9" w:rsidRDefault="007D7B78">
      <w:pPr>
        <w:pStyle w:val="GvdeMetni"/>
        <w:spacing w:before="97"/>
        <w:ind w:left="381"/>
      </w:pPr>
      <w:r>
        <w:br w:type="column"/>
      </w: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B178A9" w:rsidRDefault="007D7B78">
      <w:pPr>
        <w:pStyle w:val="GvdeMetni"/>
        <w:spacing w:before="21"/>
        <w:ind w:left="381"/>
      </w:pPr>
      <w:proofErr w:type="spellStart"/>
      <w:r>
        <w:rPr>
          <w:w w:val="105"/>
        </w:rPr>
        <w:t>Sistem</w:t>
      </w:r>
      <w:proofErr w:type="spellEnd"/>
    </w:p>
    <w:p w:rsidR="00B178A9" w:rsidRDefault="007D7B78">
      <w:pPr>
        <w:pStyle w:val="GvdeMetni"/>
        <w:spacing w:before="21" w:line="264" w:lineRule="auto"/>
        <w:ind w:left="381" w:right="906"/>
      </w:pPr>
      <w:proofErr w:type="spellStart"/>
      <w:r>
        <w:rPr>
          <w:w w:val="105"/>
        </w:rPr>
        <w:t>Programı</w:t>
      </w:r>
      <w:proofErr w:type="spellEnd"/>
      <w:r>
        <w:rPr>
          <w:w w:val="105"/>
        </w:rPr>
        <w:t xml:space="preserve"> </w:t>
      </w:r>
      <w:hyperlink r:id="rId28">
        <w:r>
          <w:rPr>
            <w:w w:val="105"/>
          </w:rPr>
          <w:t>www.kbs.gov.t</w:t>
        </w:r>
      </w:hyperlink>
      <w:r>
        <w:rPr>
          <w:w w:val="105"/>
        </w:rPr>
        <w:t xml:space="preserve"> r/TMYS</w:t>
      </w:r>
    </w:p>
    <w:p w:rsidR="00B178A9" w:rsidRDefault="00B178A9">
      <w:pPr>
        <w:spacing w:line="264" w:lineRule="auto"/>
        <w:sectPr w:rsidR="00B178A9">
          <w:type w:val="continuous"/>
          <w:pgSz w:w="16830" w:h="22670"/>
          <w:pgMar w:top="560" w:right="680" w:bottom="280" w:left="860" w:header="708" w:footer="708" w:gutter="0"/>
          <w:cols w:num="4" w:space="708" w:equalWidth="0">
            <w:col w:w="2887" w:space="1617"/>
            <w:col w:w="1900" w:space="1929"/>
            <w:col w:w="3445" w:space="991"/>
            <w:col w:w="2521"/>
          </w:cols>
        </w:sectPr>
      </w:pPr>
    </w:p>
    <w:p w:rsidR="00B178A9" w:rsidRDefault="00B178A9">
      <w:pPr>
        <w:pStyle w:val="GvdeMetni"/>
        <w:rPr>
          <w:sz w:val="20"/>
        </w:rPr>
      </w:pPr>
    </w:p>
    <w:p w:rsidR="00B178A9" w:rsidRDefault="00B178A9">
      <w:pPr>
        <w:rPr>
          <w:sz w:val="20"/>
        </w:rPr>
        <w:sectPr w:rsidR="00B178A9">
          <w:type w:val="continuous"/>
          <w:pgSz w:w="16830" w:h="22670"/>
          <w:pgMar w:top="560" w:right="680" w:bottom="280" w:left="860" w:header="708" w:footer="708" w:gutter="0"/>
          <w:cols w:space="708"/>
        </w:sectPr>
      </w:pPr>
    </w:p>
    <w:p w:rsidR="00B178A9" w:rsidRDefault="00B178A9">
      <w:pPr>
        <w:pStyle w:val="GvdeMetni"/>
        <w:spacing w:before="3"/>
      </w:pPr>
    </w:p>
    <w:p w:rsidR="00B178A9" w:rsidRDefault="007D7B78">
      <w:pPr>
        <w:pStyle w:val="Balk1"/>
      </w:pPr>
      <w:r>
        <w:t>HAZIRLAYAN</w:t>
      </w:r>
    </w:p>
    <w:p w:rsidR="007D7B78" w:rsidRDefault="007D7B78" w:rsidP="007D7B78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B178A9" w:rsidRDefault="007D7B78">
      <w:pPr>
        <w:pStyle w:val="Balk2"/>
        <w:spacing w:before="20" w:line="304" w:lineRule="auto"/>
        <w:ind w:left="2052" w:right="-9" w:hanging="528"/>
      </w:pPr>
      <w:bookmarkStart w:id="2" w:name="_GoBack"/>
      <w:bookmarkEnd w:id="2"/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B178A9" w:rsidRDefault="007D7B78">
      <w:pPr>
        <w:pStyle w:val="GvdeMetni"/>
        <w:spacing w:before="4"/>
        <w:rPr>
          <w:b/>
          <w:sz w:val="21"/>
        </w:rPr>
      </w:pPr>
      <w:r>
        <w:br w:type="column"/>
      </w:r>
    </w:p>
    <w:p w:rsidR="00B178A9" w:rsidRDefault="007D7B78">
      <w:pPr>
        <w:ind w:left="516"/>
        <w:rPr>
          <w:b/>
        </w:rPr>
      </w:pPr>
      <w:proofErr w:type="gramStart"/>
      <w:r>
        <w:rPr>
          <w:b/>
        </w:rPr>
        <w:t>KONTROL  EDEN</w:t>
      </w:r>
      <w:proofErr w:type="gramEnd"/>
    </w:p>
    <w:p w:rsidR="00B178A9" w:rsidRDefault="007D7B78">
      <w:pPr>
        <w:spacing w:before="21" w:line="264" w:lineRule="auto"/>
        <w:ind w:left="1875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B178A9" w:rsidRDefault="007D7B78">
      <w:pPr>
        <w:pStyle w:val="GvdeMetni"/>
        <w:spacing w:before="4"/>
        <w:rPr>
          <w:b/>
          <w:sz w:val="21"/>
        </w:rPr>
      </w:pPr>
      <w:r>
        <w:br w:type="column"/>
      </w:r>
    </w:p>
    <w:p w:rsidR="00B178A9" w:rsidRDefault="007D7B78">
      <w:pPr>
        <w:ind w:left="515"/>
        <w:rPr>
          <w:b/>
        </w:rPr>
      </w:pPr>
      <w:r>
        <w:rPr>
          <w:b/>
        </w:rPr>
        <w:t>ONAYLAYAN</w:t>
      </w:r>
    </w:p>
    <w:p w:rsidR="00B178A9" w:rsidRDefault="007D7B78">
      <w:pPr>
        <w:spacing w:before="21" w:line="264" w:lineRule="auto"/>
        <w:ind w:left="1908" w:right="966" w:hanging="20"/>
        <w:rPr>
          <w:b/>
          <w:sz w:val="19"/>
        </w:rPr>
      </w:pPr>
      <w:r>
        <w:rPr>
          <w:b/>
          <w:w w:val="105"/>
          <w:sz w:val="19"/>
        </w:rPr>
        <w:t>Prof</w:t>
      </w:r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B178A9">
      <w:type w:val="continuous"/>
      <w:pgSz w:w="16830" w:h="22670"/>
      <w:pgMar w:top="560" w:right="680" w:bottom="280" w:left="860" w:header="708" w:footer="708" w:gutter="0"/>
      <w:cols w:num="3" w:space="708" w:equalWidth="0">
        <w:col w:w="3807" w:space="1136"/>
        <w:col w:w="3728" w:space="1218"/>
        <w:col w:w="54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78A9"/>
    <w:rsid w:val="007D7B78"/>
    <w:rsid w:val="00B1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71F7F361"/>
  <w15:docId w15:val="{632F5EB2-93CC-47AF-B32A-D97CC366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515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337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http://www.kbs.gov.t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http://www.kbs.gov.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2026-01-21T10:30:00Z</dcterms:created>
  <dcterms:modified xsi:type="dcterms:W3CDTF">2026-01-21T08:20:00Z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