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98" w:type="dxa"/>
        <w:tblInd w:w="-108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8507"/>
      </w:tblGrid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Birim Adı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2B0C79" w:rsidP="002B0C79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Atatürk Sağlık Hizmetleri MYO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Alt Birim Adı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2B0C79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Müdürlük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Unvanı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2B0C79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Müdür Yardımcısı</w:t>
            </w:r>
          </w:p>
        </w:tc>
      </w:tr>
      <w:tr w:rsidR="00ED245F" w:rsidTr="00B42F5F">
        <w:trPr>
          <w:trHeight w:val="40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Bağlı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Olduğu Unvan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2B0C79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Müdür</w:t>
            </w:r>
          </w:p>
        </w:tc>
      </w:tr>
      <w:tr w:rsidR="00ED245F" w:rsidTr="00B42F5F">
        <w:trPr>
          <w:trHeight w:val="34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Astları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2B0C79" w:rsidP="002B0C7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4183">
              <w:rPr>
                <w:rFonts w:ascii="Times New Roman" w:hAnsi="Times New Roman" w:cs="Times New Roman"/>
                <w:sz w:val="24"/>
                <w:szCs w:val="24"/>
              </w:rPr>
              <w:t xml:space="preserve">Öğretim Üyeleri,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Öğretim Görevlileri, Yüksekokul</w:t>
            </w:r>
            <w:r w:rsidRPr="00CE4183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ekreteri ve tüm idari personel</w:t>
            </w:r>
          </w:p>
        </w:tc>
      </w:tr>
      <w:tr w:rsidR="00ED245F" w:rsidTr="00B42F5F">
        <w:trPr>
          <w:trHeight w:val="63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Vekâlet/Görev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Devri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2B0C79" w:rsidP="002B0C7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Müdür Yardımcısı</w:t>
            </w:r>
          </w:p>
        </w:tc>
      </w:tr>
      <w:tr w:rsidR="00ED245F" w:rsidTr="00B42F5F">
        <w:trPr>
          <w:trHeight w:val="49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Gerektiği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Nitelikler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ED245F" w:rsidP="00B42F5F">
            <w:pPr>
              <w:ind w:left="5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45F" w:rsidTr="00B42F5F">
        <w:trPr>
          <w:trHeight w:val="69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Alanı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Pr="00327DEA" w:rsidRDefault="002B0C79" w:rsidP="002B0C79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C79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Ege Üniversitesi’nin kuruluş amaç ve ilkelerine uygun olarak,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Yüksekokulun</w:t>
            </w:r>
            <w:r w:rsidRPr="002B0C79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2B0C79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vizyon</w:t>
            </w:r>
            <w:proofErr w:type="gramEnd"/>
            <w:r w:rsidRPr="002B0C79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, misyon ve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2B0C79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değerleri çerçevesinde eğitim ve öğretimi gerçekleştirmek, tüm faaliyetleri sağlıklı ve verimli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2B0C79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bir şekilde yürütmek amacıyla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Müdüre</w:t>
            </w:r>
            <w:r w:rsidRPr="002B0C79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yardımcı olmak ve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Müdüre</w:t>
            </w:r>
            <w:r w:rsidRPr="002B0C79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görevi başında olmadığı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zaman vekalet etmek. </w:t>
            </w:r>
          </w:p>
        </w:tc>
      </w:tr>
      <w:tr w:rsidR="00ED245F" w:rsidTr="00B42F5F">
        <w:trPr>
          <w:trHeight w:val="643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 Görev ve Sorumlulukları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C79" w:rsidRPr="002B0C79" w:rsidRDefault="002B0C79" w:rsidP="002B0C7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2B0C79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  <w:t xml:space="preserve">1. Eğitim öğretimin planlanması, bilimsel faaliyetlerin planlanması,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  <w:t>k</w:t>
            </w:r>
            <w:r w:rsidRPr="002B0C79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  <w:t>oordinasyonu,</w:t>
            </w:r>
          </w:p>
          <w:p w:rsidR="002B0C79" w:rsidRPr="002B0C79" w:rsidRDefault="002B0C79" w:rsidP="002B0C7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  <w:proofErr w:type="gramStart"/>
            <w:r w:rsidRPr="002B0C79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  <w:t>bilimsel</w:t>
            </w:r>
            <w:proofErr w:type="gramEnd"/>
            <w:r w:rsidRPr="002B0C79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  <w:t xml:space="preserve"> araştırma ve yayın faaliyetlerinin izlenmesi,</w:t>
            </w:r>
          </w:p>
          <w:p w:rsidR="002B0C79" w:rsidRPr="002B0C79" w:rsidRDefault="002B0C79" w:rsidP="002B0C7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2B0C79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  <w:t>Müdür</w:t>
            </w:r>
            <w:r w:rsidRPr="002B0C79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  <w:t xml:space="preserve"> adına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  <w:t>Yüksekokul</w:t>
            </w:r>
            <w:r w:rsidRPr="002B0C79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  <w:t xml:space="preserve"> Komisyonlarına Başkanlık etmek</w:t>
            </w:r>
          </w:p>
          <w:p w:rsidR="002B0C79" w:rsidRPr="002B0C79" w:rsidRDefault="002B0C79" w:rsidP="002B0C7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2B0C79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  <w:t>3. Gözetim, denetim, ölçme ve değerlendirme yapmak,</w:t>
            </w:r>
          </w:p>
          <w:p w:rsidR="002B0C79" w:rsidRPr="002B0C79" w:rsidRDefault="002B0C79" w:rsidP="002B0C7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2B0C79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  <w:t>4. Gelişim planı çerçevesinde insan kaynaklarının geliştirilmesi,</w:t>
            </w:r>
          </w:p>
          <w:p w:rsidR="002B0C79" w:rsidRPr="002B0C79" w:rsidRDefault="002B0C79" w:rsidP="002B0C7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2B0C79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  <w:t>Yüksekokulun</w:t>
            </w:r>
            <w:r w:rsidRPr="002B0C79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  <w:t xml:space="preserve"> kalite ve akreditasyon çalışmalarını yürütmek,</w:t>
            </w:r>
          </w:p>
          <w:p w:rsidR="002B0C79" w:rsidRPr="002B0C79" w:rsidRDefault="002B0C79" w:rsidP="002B0C7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2B0C79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  <w:t>Yüksekokul</w:t>
            </w:r>
            <w:r w:rsidRPr="002B0C79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B0C79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  <w:t>Videsis</w:t>
            </w:r>
            <w:proofErr w:type="spellEnd"/>
            <w:r w:rsidRPr="002B0C79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  <w:t xml:space="preserve"> (Ege Vido) veri toplama </w:t>
            </w:r>
            <w:proofErr w:type="spellStart"/>
            <w:r w:rsidRPr="002B0C79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  <w:t>system</w:t>
            </w:r>
            <w:proofErr w:type="spellEnd"/>
            <w:r w:rsidRPr="002B0C79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  <w:t xml:space="preserve"> girişi e koordinasyonunu ve</w:t>
            </w:r>
          </w:p>
          <w:p w:rsidR="002B0C79" w:rsidRPr="002B0C79" w:rsidRDefault="002B0C79" w:rsidP="002B0C7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  <w:proofErr w:type="gramStart"/>
            <w:r w:rsidRPr="002B0C79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  <w:t>kontrolünü</w:t>
            </w:r>
            <w:proofErr w:type="gramEnd"/>
            <w:r w:rsidRPr="002B0C79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  <w:t xml:space="preserve"> sağlamak</w:t>
            </w:r>
          </w:p>
          <w:p w:rsidR="002B0C79" w:rsidRPr="002B0C79" w:rsidRDefault="002B0C79" w:rsidP="002B0C7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2B0C79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  <w:t xml:space="preserve">7. </w:t>
            </w:r>
            <w:r w:rsidR="002E2674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  <w:t>Yüksekokul</w:t>
            </w:r>
            <w:r w:rsidRPr="002B0C79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B0C79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  <w:t>Orvicks</w:t>
            </w:r>
            <w:proofErr w:type="spellEnd"/>
            <w:r w:rsidRPr="002B0C79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  <w:t xml:space="preserve"> program giriş yetkisi ile sisteme stratejik </w:t>
            </w:r>
            <w:proofErr w:type="spellStart"/>
            <w:proofErr w:type="gramStart"/>
            <w:r w:rsidRPr="002B0C79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  <w:t>plan,risk</w:t>
            </w:r>
            <w:proofErr w:type="spellEnd"/>
            <w:proofErr w:type="gramEnd"/>
            <w:r w:rsidRPr="002B0C79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  <w:t xml:space="preserve"> değerlendirme</w:t>
            </w:r>
          </w:p>
          <w:p w:rsidR="002B0C79" w:rsidRPr="002B0C79" w:rsidRDefault="002B0C79" w:rsidP="002B0C7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  <w:proofErr w:type="gramStart"/>
            <w:r w:rsidRPr="002B0C79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  <w:t>ve</w:t>
            </w:r>
            <w:proofErr w:type="gramEnd"/>
            <w:r w:rsidRPr="002B0C79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  <w:t xml:space="preserve"> Performans verilerini girme</w:t>
            </w:r>
          </w:p>
          <w:p w:rsidR="002B0C79" w:rsidRPr="002B0C79" w:rsidRDefault="002B0C79" w:rsidP="002B0C7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2B0C79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  <w:t xml:space="preserve">8. </w:t>
            </w:r>
            <w:r w:rsidR="002E2674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  <w:t>Yüksekokul</w:t>
            </w:r>
            <w:r w:rsidRPr="002B0C79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  <w:t xml:space="preserve"> ile sanayi işbirliği koordinasyonunu sağlamaktır.</w:t>
            </w:r>
          </w:p>
          <w:p w:rsidR="002B0C79" w:rsidRPr="002B0C79" w:rsidRDefault="002B0C79" w:rsidP="002B0C7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2B0C79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  <w:t>9. Toplumsal katkı faaliyetlerinde bulunmak,</w:t>
            </w:r>
          </w:p>
          <w:p w:rsidR="002B0C79" w:rsidRPr="002B0C79" w:rsidRDefault="002B0C79" w:rsidP="002B0C7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2B0C79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  <w:t xml:space="preserve">10. </w:t>
            </w:r>
            <w:r w:rsidR="002E2674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  <w:t>Müdürün</w:t>
            </w:r>
            <w:r w:rsidRPr="002B0C79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  <w:t xml:space="preserve"> görev alanı ile ilgili vereceği diğer işleri yapmak ve koordinasyonu</w:t>
            </w:r>
          </w:p>
          <w:p w:rsidR="002B0C79" w:rsidRPr="002B0C79" w:rsidRDefault="002B0C79" w:rsidP="002B0C7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  <w:proofErr w:type="gramStart"/>
            <w:r w:rsidRPr="002B0C79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  <w:t>sağlamak</w:t>
            </w:r>
            <w:proofErr w:type="gramEnd"/>
          </w:p>
          <w:p w:rsidR="00ED245F" w:rsidRPr="007676CE" w:rsidRDefault="002B0C79" w:rsidP="002E2674">
            <w:pPr>
              <w:tabs>
                <w:tab w:val="left" w:pos="5625"/>
              </w:tabs>
            </w:pPr>
            <w:r w:rsidRPr="002B0C79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  <w:t xml:space="preserve">11. </w:t>
            </w:r>
            <w:r w:rsidR="002E2674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  <w:t>Müdür</w:t>
            </w:r>
            <w:r w:rsidRPr="002B0C79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  <w:t xml:space="preserve"> olmadığında, </w:t>
            </w:r>
            <w:r w:rsidR="002E2674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  <w:t>Müdürün</w:t>
            </w:r>
            <w:r w:rsidRPr="002B0C79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en-US"/>
              </w:rPr>
              <w:t xml:space="preserve"> onayı ile yerine vekâlet etmektir</w:t>
            </w:r>
            <w:r w:rsidRPr="002B0C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ED245F" w:rsidRDefault="00ED245F" w:rsidP="00ED245F">
      <w:pPr>
        <w:spacing w:after="0"/>
        <w:ind w:left="-794" w:right="10312"/>
      </w:pPr>
    </w:p>
    <w:tbl>
      <w:tblPr>
        <w:tblStyle w:val="TableGrid"/>
        <w:tblW w:w="10598" w:type="dxa"/>
        <w:tblInd w:w="-108" w:type="dxa"/>
        <w:tblCellMar>
          <w:top w:w="121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2270"/>
        <w:gridCol w:w="420"/>
        <w:gridCol w:w="3124"/>
        <w:gridCol w:w="370"/>
        <w:gridCol w:w="2323"/>
      </w:tblGrid>
      <w:tr w:rsidR="00ED245F" w:rsidTr="003919C7">
        <w:trPr>
          <w:trHeight w:val="114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Yetkileri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2E2674" w:rsidP="00B42F5F">
            <w:pPr>
              <w:jc w:val="both"/>
            </w:pPr>
            <w:r w:rsidRPr="002E267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Yukarıda belirtilen görev ve sorumlulukları yerine getirmek </w:t>
            </w:r>
          </w:p>
        </w:tc>
      </w:tr>
      <w:tr w:rsidR="00ED245F" w:rsidTr="00B42F5F">
        <w:trPr>
          <w:trHeight w:val="383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98"/>
            </w:pPr>
            <w:r>
              <w:rPr>
                <w:rFonts w:ascii="Times New Roman" w:eastAsia="Times New Roman" w:hAnsi="Times New Roman" w:cs="Times New Roman"/>
                <w:b/>
              </w:rPr>
              <w:t>Yetkinlik Düzeyi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Teknik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Yönetsel</w:t>
            </w:r>
          </w:p>
        </w:tc>
      </w:tr>
      <w:tr w:rsidR="00ED245F" w:rsidTr="0029796A">
        <w:trPr>
          <w:trHeight w:val="14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74" w:rsidRPr="002E2674" w:rsidRDefault="002E2674" w:rsidP="002E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674">
              <w:rPr>
                <w:rFonts w:ascii="Times New Roman" w:hAnsi="Times New Roman" w:cs="Times New Roman"/>
                <w:sz w:val="24"/>
                <w:szCs w:val="24"/>
              </w:rPr>
              <w:t>657 Sayılı Devlet</w:t>
            </w:r>
          </w:p>
          <w:p w:rsidR="002E2674" w:rsidRPr="002E2674" w:rsidRDefault="002E2674" w:rsidP="002E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674">
              <w:rPr>
                <w:rFonts w:ascii="Times New Roman" w:hAnsi="Times New Roman" w:cs="Times New Roman"/>
                <w:sz w:val="24"/>
                <w:szCs w:val="24"/>
              </w:rPr>
              <w:t>Memurları</w:t>
            </w:r>
          </w:p>
          <w:p w:rsidR="002E2674" w:rsidRPr="002E2674" w:rsidRDefault="002E2674" w:rsidP="002E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674">
              <w:rPr>
                <w:rFonts w:ascii="Times New Roman" w:hAnsi="Times New Roman" w:cs="Times New Roman"/>
                <w:sz w:val="24"/>
                <w:szCs w:val="24"/>
              </w:rPr>
              <w:t>Kanunu’nda ve</w:t>
            </w:r>
          </w:p>
          <w:p w:rsidR="002E2674" w:rsidRPr="002E2674" w:rsidRDefault="002E2674" w:rsidP="002E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674">
              <w:rPr>
                <w:rFonts w:ascii="Times New Roman" w:hAnsi="Times New Roman" w:cs="Times New Roman"/>
                <w:sz w:val="24"/>
                <w:szCs w:val="24"/>
              </w:rPr>
              <w:t>2547 Sayılı Yüksek</w:t>
            </w:r>
          </w:p>
          <w:p w:rsidR="002E2674" w:rsidRPr="002E2674" w:rsidRDefault="002E2674" w:rsidP="002E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674">
              <w:rPr>
                <w:rFonts w:ascii="Times New Roman" w:hAnsi="Times New Roman" w:cs="Times New Roman"/>
                <w:sz w:val="24"/>
                <w:szCs w:val="24"/>
              </w:rPr>
              <w:t>Öğretim</w:t>
            </w:r>
          </w:p>
          <w:p w:rsidR="002E2674" w:rsidRPr="002E2674" w:rsidRDefault="002E2674" w:rsidP="002E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674">
              <w:rPr>
                <w:rFonts w:ascii="Times New Roman" w:hAnsi="Times New Roman" w:cs="Times New Roman"/>
                <w:sz w:val="24"/>
                <w:szCs w:val="24"/>
              </w:rPr>
              <w:t>Kanunu’nda</w:t>
            </w:r>
          </w:p>
          <w:p w:rsidR="002E2674" w:rsidRPr="002E2674" w:rsidRDefault="002E2674" w:rsidP="002E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2674">
              <w:rPr>
                <w:rFonts w:ascii="Times New Roman" w:hAnsi="Times New Roman" w:cs="Times New Roman"/>
                <w:sz w:val="24"/>
                <w:szCs w:val="24"/>
              </w:rPr>
              <w:t>belirtilen</w:t>
            </w:r>
            <w:proofErr w:type="gramEnd"/>
            <w:r w:rsidRPr="002E2674">
              <w:rPr>
                <w:rFonts w:ascii="Times New Roman" w:hAnsi="Times New Roman" w:cs="Times New Roman"/>
                <w:sz w:val="24"/>
                <w:szCs w:val="24"/>
              </w:rPr>
              <w:t xml:space="preserve"> genel</w:t>
            </w:r>
          </w:p>
          <w:p w:rsidR="002E2674" w:rsidRPr="002E2674" w:rsidRDefault="002E2674" w:rsidP="002E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2674">
              <w:rPr>
                <w:rFonts w:ascii="Times New Roman" w:hAnsi="Times New Roman" w:cs="Times New Roman"/>
                <w:sz w:val="24"/>
                <w:szCs w:val="24"/>
              </w:rPr>
              <w:t>niteliklere</w:t>
            </w:r>
            <w:proofErr w:type="gramEnd"/>
            <w:r w:rsidRPr="002E2674">
              <w:rPr>
                <w:rFonts w:ascii="Times New Roman" w:hAnsi="Times New Roman" w:cs="Times New Roman"/>
                <w:sz w:val="24"/>
                <w:szCs w:val="24"/>
              </w:rPr>
              <w:t xml:space="preserve"> sahip</w:t>
            </w:r>
          </w:p>
          <w:p w:rsidR="00ED245F" w:rsidRPr="00327DEA" w:rsidRDefault="002E2674" w:rsidP="002E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2674">
              <w:rPr>
                <w:rFonts w:ascii="Times New Roman" w:hAnsi="Times New Roman" w:cs="Times New Roman"/>
                <w:sz w:val="24"/>
                <w:szCs w:val="24"/>
              </w:rPr>
              <w:t>olmak</w:t>
            </w:r>
            <w:proofErr w:type="gramEnd"/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2674" w:rsidRDefault="002E2674" w:rsidP="002E2674">
            <w:r>
              <w:t>Görevinin</w:t>
            </w:r>
          </w:p>
          <w:p w:rsidR="002E2674" w:rsidRDefault="002E2674" w:rsidP="002E2674">
            <w:proofErr w:type="gramStart"/>
            <w:r>
              <w:t>gerektirdiği</w:t>
            </w:r>
            <w:proofErr w:type="gramEnd"/>
          </w:p>
          <w:p w:rsidR="002E2674" w:rsidRDefault="002E2674" w:rsidP="002E2674">
            <w:proofErr w:type="gramStart"/>
            <w:r>
              <w:t>seviyede</w:t>
            </w:r>
            <w:proofErr w:type="gramEnd"/>
            <w:r>
              <w:t xml:space="preserve"> iş</w:t>
            </w:r>
          </w:p>
          <w:p w:rsidR="002E2674" w:rsidRDefault="002E2674" w:rsidP="002E2674">
            <w:proofErr w:type="gramStart"/>
            <w:r>
              <w:t>tecrübesine</w:t>
            </w:r>
            <w:proofErr w:type="gramEnd"/>
            <w:r>
              <w:t xml:space="preserve"> ve</w:t>
            </w:r>
          </w:p>
          <w:p w:rsidR="002E2674" w:rsidRDefault="002E2674" w:rsidP="002E2674">
            <w:proofErr w:type="gramStart"/>
            <w:r>
              <w:t>yöneticilik</w:t>
            </w:r>
            <w:proofErr w:type="gramEnd"/>
          </w:p>
          <w:p w:rsidR="002E2674" w:rsidRDefault="002E2674" w:rsidP="002E2674">
            <w:proofErr w:type="gramStart"/>
            <w:r>
              <w:t>niteliklerine</w:t>
            </w:r>
            <w:proofErr w:type="gramEnd"/>
            <w:r>
              <w:t xml:space="preserve"> sahip</w:t>
            </w:r>
          </w:p>
          <w:p w:rsidR="00ED245F" w:rsidRDefault="002E2674" w:rsidP="002E2674">
            <w:proofErr w:type="gramStart"/>
            <w:r>
              <w:t>olmak</w:t>
            </w:r>
            <w:proofErr w:type="gramEnd"/>
            <w: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2674" w:rsidRDefault="002E2674" w:rsidP="002E2674">
            <w:r>
              <w:t>Görev ve</w:t>
            </w:r>
          </w:p>
          <w:p w:rsidR="002E2674" w:rsidRDefault="002E2674" w:rsidP="002E2674">
            <w:proofErr w:type="gramStart"/>
            <w:r>
              <w:t>sorumlulukları</w:t>
            </w:r>
            <w:proofErr w:type="gramEnd"/>
            <w:r>
              <w:t xml:space="preserve"> en</w:t>
            </w:r>
          </w:p>
          <w:p w:rsidR="002E2674" w:rsidRDefault="002E2674" w:rsidP="002E2674">
            <w:proofErr w:type="gramStart"/>
            <w:r>
              <w:t>iyi</w:t>
            </w:r>
            <w:proofErr w:type="gramEnd"/>
            <w:r>
              <w:t xml:space="preserve"> şekilde yerine</w:t>
            </w:r>
          </w:p>
          <w:p w:rsidR="002E2674" w:rsidRDefault="002E2674" w:rsidP="002E2674">
            <w:proofErr w:type="gramStart"/>
            <w:r>
              <w:t>getirebilmek</w:t>
            </w:r>
            <w:proofErr w:type="gramEnd"/>
          </w:p>
          <w:p w:rsidR="002E2674" w:rsidRDefault="002E2674" w:rsidP="002E2674">
            <w:proofErr w:type="gramStart"/>
            <w:r>
              <w:t>amacıyla</w:t>
            </w:r>
            <w:proofErr w:type="gramEnd"/>
            <w:r>
              <w:t xml:space="preserve"> problem</w:t>
            </w:r>
          </w:p>
          <w:p w:rsidR="002E2674" w:rsidRDefault="002E2674" w:rsidP="002E2674">
            <w:proofErr w:type="gramStart"/>
            <w:r>
              <w:t>çözme</w:t>
            </w:r>
            <w:proofErr w:type="gramEnd"/>
            <w:r>
              <w:t xml:space="preserve"> ve karar</w:t>
            </w:r>
          </w:p>
          <w:p w:rsidR="002E2674" w:rsidRDefault="002E2674" w:rsidP="002E2674">
            <w:proofErr w:type="gramStart"/>
            <w:r>
              <w:t>verme</w:t>
            </w:r>
            <w:proofErr w:type="gramEnd"/>
            <w:r>
              <w:t xml:space="preserve"> niteliklerine</w:t>
            </w:r>
          </w:p>
          <w:p w:rsidR="00ED245F" w:rsidRDefault="002E2674" w:rsidP="002E2674">
            <w:proofErr w:type="gramStart"/>
            <w:r>
              <w:t>sahip</w:t>
            </w:r>
            <w:proofErr w:type="gramEnd"/>
            <w:r>
              <w:t xml:space="preserve"> olmak</w:t>
            </w:r>
          </w:p>
        </w:tc>
      </w:tr>
    </w:tbl>
    <w:p w:rsidR="00ED245F" w:rsidRDefault="00ED245F" w:rsidP="002E2674">
      <w:pPr>
        <w:spacing w:after="0"/>
        <w:ind w:right="10312"/>
      </w:pPr>
    </w:p>
    <w:tbl>
      <w:tblPr>
        <w:tblStyle w:val="TableGrid"/>
        <w:tblW w:w="10598" w:type="dxa"/>
        <w:tblInd w:w="-108" w:type="dxa"/>
        <w:tblCellMar>
          <w:top w:w="80" w:type="dxa"/>
          <w:left w:w="160" w:type="dxa"/>
          <w:right w:w="105" w:type="dxa"/>
        </w:tblCellMar>
        <w:tblLook w:val="04A0" w:firstRow="1" w:lastRow="0" w:firstColumn="1" w:lastColumn="0" w:noHBand="0" w:noVBand="1"/>
      </w:tblPr>
      <w:tblGrid>
        <w:gridCol w:w="2091"/>
        <w:gridCol w:w="8507"/>
      </w:tblGrid>
      <w:tr w:rsidR="00ED245F" w:rsidTr="00B42F5F">
        <w:trPr>
          <w:trHeight w:val="161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 İçin Gerekli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Beceri ve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Yetenekler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5E" w:rsidRPr="00FB525E" w:rsidRDefault="00FB525E" w:rsidP="00FB525E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525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 Görevinin gerektirdiği düzeyde bilgi ve iş deneyimine sahip olmak, </w:t>
            </w:r>
          </w:p>
          <w:p w:rsidR="00FB525E" w:rsidRPr="00FB525E" w:rsidRDefault="00FB525E" w:rsidP="00FB525E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525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3.Görevine ilişkin elektronik cihazları kullanabilmek,</w:t>
            </w:r>
          </w:p>
          <w:p w:rsidR="00FB525E" w:rsidRPr="00FB525E" w:rsidRDefault="00FB525E" w:rsidP="00FB525E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525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 Görev alanı ile ilgili mevzuata hâkim olmaktır.</w:t>
            </w:r>
          </w:p>
          <w:p w:rsidR="00ED245F" w:rsidRPr="00ED245F" w:rsidRDefault="00ED245F" w:rsidP="00B42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45F" w:rsidTr="0029796A">
        <w:trPr>
          <w:trHeight w:val="614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Diğer Görevlerle İlişkisi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74" w:rsidRDefault="002E2674" w:rsidP="002E2674">
            <w:pPr>
              <w:ind w:left="5"/>
            </w:pPr>
            <w:r>
              <w:t>Hem idari hem akademik konularda Dekan ile</w:t>
            </w:r>
          </w:p>
          <w:p w:rsidR="002E2674" w:rsidRDefault="002E2674" w:rsidP="002E2674">
            <w:pPr>
              <w:ind w:left="5"/>
            </w:pPr>
            <w:r>
              <w:t xml:space="preserve">Eğitim-öğretim faaliyetleri ve bilimsel çalışmalarla ilgili konularda </w:t>
            </w:r>
          </w:p>
          <w:p w:rsidR="00ED245F" w:rsidRDefault="002E2674" w:rsidP="002E2674">
            <w:pPr>
              <w:ind w:left="5"/>
            </w:pPr>
            <w:r>
              <w:t xml:space="preserve">Öğretim Üyeleri ile </w:t>
            </w:r>
          </w:p>
        </w:tc>
      </w:tr>
      <w:tr w:rsidR="00ED245F" w:rsidTr="0029796A">
        <w:trPr>
          <w:trHeight w:val="494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</w:rPr>
              <w:t>Yasal Dayanaklar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74" w:rsidRPr="002E2674" w:rsidRDefault="002E2674" w:rsidP="002E2674">
            <w:pPr>
              <w:rPr>
                <w:rFonts w:ascii="Times New Roman" w:hAnsi="Times New Roman" w:cs="Times New Roman"/>
                <w:sz w:val="24"/>
              </w:rPr>
            </w:pPr>
            <w:r w:rsidRPr="002E2674">
              <w:rPr>
                <w:rFonts w:ascii="Times New Roman" w:hAnsi="Times New Roman" w:cs="Times New Roman"/>
                <w:sz w:val="24"/>
              </w:rPr>
              <w:t>2547 Sayılı Yükseköğretim Kanunu ve alt mevzuatı</w:t>
            </w:r>
          </w:p>
          <w:p w:rsidR="00ED245F" w:rsidRPr="00327DEA" w:rsidRDefault="002E2674" w:rsidP="002E2674">
            <w:pPr>
              <w:rPr>
                <w:rFonts w:ascii="Times New Roman" w:hAnsi="Times New Roman" w:cs="Times New Roman"/>
              </w:rPr>
            </w:pPr>
            <w:r w:rsidRPr="002E2674">
              <w:rPr>
                <w:rFonts w:ascii="Times New Roman" w:hAnsi="Times New Roman" w:cs="Times New Roman"/>
                <w:sz w:val="24"/>
              </w:rPr>
              <w:t>657 sayılı Devlet Memurları Kanunu</w:t>
            </w:r>
          </w:p>
        </w:tc>
      </w:tr>
    </w:tbl>
    <w:p w:rsidR="00ED245F" w:rsidRPr="007676CE" w:rsidRDefault="008E57E2" w:rsidP="008E57E2">
      <w:pPr>
        <w:spacing w:after="259"/>
        <w:ind w:right="323"/>
        <w:jc w:val="center"/>
        <w:rPr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</w:t>
      </w:r>
      <w:r w:rsidR="00ED245F" w:rsidRPr="007676CE">
        <w:rPr>
          <w:rFonts w:ascii="Times New Roman" w:eastAsia="Times New Roman" w:hAnsi="Times New Roman" w:cs="Times New Roman"/>
          <w:b/>
          <w:sz w:val="20"/>
        </w:rPr>
        <w:t>TEBLİĞ EDEN</w:t>
      </w:r>
    </w:p>
    <w:p w:rsidR="00ED245F" w:rsidRDefault="00ED245F" w:rsidP="00ED245F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 w:rsidRPr="007676CE">
        <w:rPr>
          <w:sz w:val="20"/>
        </w:rPr>
        <w:tab/>
      </w:r>
      <w:r w:rsidRPr="007676CE">
        <w:rPr>
          <w:rFonts w:ascii="Times New Roman" w:eastAsia="Times New Roman" w:hAnsi="Times New Roman" w:cs="Times New Roman"/>
          <w:sz w:val="20"/>
        </w:rPr>
        <w:t xml:space="preserve">  </w:t>
      </w:r>
      <w:r w:rsidR="008E57E2">
        <w:rPr>
          <w:rFonts w:ascii="Times New Roman" w:eastAsia="Times New Roman" w:hAnsi="Times New Roman" w:cs="Times New Roman"/>
          <w:sz w:val="20"/>
        </w:rPr>
        <w:t xml:space="preserve">                    </w:t>
      </w:r>
      <w:r w:rsidR="008E57E2">
        <w:rPr>
          <w:rFonts w:ascii="Times New Roman" w:eastAsia="Times New Roman" w:hAnsi="Times New Roman" w:cs="Times New Roman"/>
          <w:sz w:val="20"/>
        </w:rPr>
        <w:tab/>
        <w:t xml:space="preserve">    </w:t>
      </w:r>
      <w:r w:rsidR="008E57E2" w:rsidRPr="008E57E2">
        <w:rPr>
          <w:rFonts w:ascii="Times New Roman" w:eastAsia="Times New Roman" w:hAnsi="Times New Roman" w:cs="Times New Roman"/>
          <w:b/>
          <w:sz w:val="20"/>
        </w:rPr>
        <w:t>Doç. Dr. Ali Ekşi</w:t>
      </w:r>
    </w:p>
    <w:p w:rsidR="008E57E2" w:rsidRDefault="00ED245F" w:rsidP="00ED245F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 </w:t>
      </w:r>
      <w:r w:rsidR="008E57E2" w:rsidRPr="008E57E2">
        <w:rPr>
          <w:rFonts w:ascii="Times New Roman" w:eastAsia="Times New Roman" w:hAnsi="Times New Roman" w:cs="Times New Roman"/>
          <w:b/>
          <w:sz w:val="20"/>
        </w:rPr>
        <w:t>Atatürk</w:t>
      </w:r>
      <w:r w:rsidR="008E57E2">
        <w:rPr>
          <w:rFonts w:ascii="Times New Roman" w:eastAsia="Times New Roman" w:hAnsi="Times New Roman" w:cs="Times New Roman"/>
          <w:b/>
          <w:sz w:val="20"/>
        </w:rPr>
        <w:t xml:space="preserve"> Sağlık Hizmetleri MYO</w:t>
      </w:r>
    </w:p>
    <w:p w:rsidR="00ED245F" w:rsidRPr="007676CE" w:rsidRDefault="008E57E2" w:rsidP="008E57E2">
      <w:pPr>
        <w:tabs>
          <w:tab w:val="center" w:pos="843"/>
          <w:tab w:val="center" w:pos="8165"/>
        </w:tabs>
        <w:spacing w:after="0"/>
        <w:rPr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Müdürü</w:t>
      </w:r>
    </w:p>
    <w:tbl>
      <w:tblPr>
        <w:tblStyle w:val="TableGrid"/>
        <w:tblpPr w:vertAnchor="page" w:horzAnchor="page" w:tblpX="686" w:tblpY="13451"/>
        <w:tblOverlap w:val="never"/>
        <w:tblW w:w="10534" w:type="dxa"/>
        <w:tblInd w:w="0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1"/>
        <w:gridCol w:w="3153"/>
        <w:gridCol w:w="2154"/>
        <w:gridCol w:w="1514"/>
        <w:gridCol w:w="3072"/>
      </w:tblGrid>
      <w:tr w:rsidR="00ED245F" w:rsidTr="00B42F5F">
        <w:trPr>
          <w:trHeight w:val="48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78"/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Adı-Soyadı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Kadro Unvanı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Tarih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ED245F" w:rsidTr="008E57E2">
        <w:trPr>
          <w:trHeight w:val="76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8E57E2" w:rsidP="008E57E2">
            <w:r w:rsidRPr="008E57E2">
              <w:t>Doç. Dr. Süreyya Gümüşsoy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9D104D" w:rsidP="008E57E2">
            <w:r w:rsidRPr="008E57E2">
              <w:t>Doç. Dr</w:t>
            </w:r>
            <w:r>
              <w:t>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8E57E2" w:rsidP="008E57E2">
            <w:r>
              <w:t>20.11.2023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8E57E2"/>
        </w:tc>
      </w:tr>
    </w:tbl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3919C7" w:rsidRDefault="003919C7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3919C7" w:rsidRDefault="003919C7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3919C7" w:rsidRDefault="003919C7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>TEBELLÜĞ EDEN</w:t>
      </w:r>
    </w:p>
    <w:p w:rsidR="00ED245F" w:rsidRDefault="00ED245F" w:rsidP="003B5934">
      <w:pPr>
        <w:spacing w:after="0" w:line="238" w:lineRule="auto"/>
      </w:pPr>
      <w:r>
        <w:rPr>
          <w:rFonts w:ascii="Times New Roman" w:eastAsia="Times New Roman" w:hAnsi="Times New Roman" w:cs="Times New Roman"/>
        </w:rPr>
        <w:t>Bu dokümanda açıklanan görev tanımını okudum; görevi burada belirtilen kapsamda yerine getirmeyi kabul ediyorum.</w:t>
      </w:r>
    </w:p>
    <w:sectPr w:rsidR="00ED24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72" w:right="1594" w:bottom="1299" w:left="794" w:header="393" w:footer="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4F4" w:rsidRDefault="00EA34F4" w:rsidP="00F374DC">
      <w:pPr>
        <w:spacing w:after="0" w:line="240" w:lineRule="auto"/>
      </w:pPr>
      <w:r>
        <w:separator/>
      </w:r>
    </w:p>
  </w:endnote>
  <w:endnote w:type="continuationSeparator" w:id="0">
    <w:p w:rsidR="00EA34F4" w:rsidRDefault="00EA34F4" w:rsidP="00F3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E1A9B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E1A9B" w:rsidRDefault="007E1A9B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E1A9B" w:rsidRDefault="007E1A9B">
    <w:pPr>
      <w:spacing w:after="0"/>
      <w:ind w:left="-794" w:right="1031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E1A9B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396"/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  <w:p w:rsidR="007E1A9B" w:rsidRDefault="007E1A9B">
          <w:pPr>
            <w:ind w:left="396"/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Ahmet YİĞİT</w:t>
          </w:r>
        </w:p>
        <w:p w:rsidR="007E1A9B" w:rsidRDefault="007E1A9B" w:rsidP="00BC66C3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Yüksekokul Sekreteri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7"/>
            <w:jc w:val="center"/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  <w:p w:rsidR="007E1A9B" w:rsidRDefault="00CA5242">
          <w:pPr>
            <w:ind w:left="7"/>
            <w:jc w:val="center"/>
            <w:rPr>
              <w:rFonts w:ascii="Times New Roman" w:eastAsia="Times New Roman" w:hAnsi="Times New Roman" w:cs="Times New Roman"/>
              <w:b/>
              <w:sz w:val="20"/>
            </w:rPr>
          </w:pPr>
          <w:proofErr w:type="spellStart"/>
          <w:proofErr w:type="gramStart"/>
          <w:r>
            <w:rPr>
              <w:rFonts w:ascii="Times New Roman" w:eastAsia="Times New Roman" w:hAnsi="Times New Roman" w:cs="Times New Roman"/>
              <w:b/>
              <w:sz w:val="20"/>
            </w:rPr>
            <w:t>Dr.Öğr.Üyesi</w:t>
          </w:r>
          <w:proofErr w:type="spellEnd"/>
          <w:proofErr w:type="gramEnd"/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Ufuk MERT</w:t>
          </w:r>
        </w:p>
        <w:p w:rsidR="007E1A9B" w:rsidRDefault="007E1A9B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Müdür Yardımcısı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E1A9B" w:rsidRDefault="007E1A9B">
          <w:pPr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  <w:p w:rsidR="007E1A9B" w:rsidRPr="00F374DC" w:rsidRDefault="00CA5242" w:rsidP="00BC66C3">
          <w:pPr>
            <w:jc w:val="center"/>
            <w:rPr>
              <w:rFonts w:ascii="Times New Roman" w:eastAsia="Times New Roman" w:hAnsi="Times New Roman" w:cs="Times New Roman"/>
              <w:b/>
              <w:sz w:val="18"/>
            </w:rPr>
          </w:pPr>
          <w:r>
            <w:rPr>
              <w:rFonts w:ascii="Times New Roman" w:eastAsia="Times New Roman" w:hAnsi="Times New Roman" w:cs="Times New Roman"/>
              <w:b/>
              <w:sz w:val="18"/>
            </w:rPr>
            <w:t>Prof</w:t>
          </w:r>
          <w:bookmarkStart w:id="0" w:name="_GoBack"/>
          <w:bookmarkEnd w:id="0"/>
          <w:r w:rsidR="007E1A9B" w:rsidRPr="00F374DC">
            <w:rPr>
              <w:rFonts w:ascii="Times New Roman" w:eastAsia="Times New Roman" w:hAnsi="Times New Roman" w:cs="Times New Roman"/>
              <w:b/>
              <w:sz w:val="18"/>
            </w:rPr>
            <w:t xml:space="preserve">. Dr. </w:t>
          </w:r>
          <w:r w:rsidR="007E1A9B">
            <w:rPr>
              <w:rFonts w:ascii="Times New Roman" w:eastAsia="Times New Roman" w:hAnsi="Times New Roman" w:cs="Times New Roman"/>
              <w:b/>
              <w:sz w:val="18"/>
            </w:rPr>
            <w:t>Ali EKŞİ</w:t>
          </w:r>
        </w:p>
        <w:p w:rsidR="007E1A9B" w:rsidRDefault="007E1A9B" w:rsidP="00BC66C3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      Müdür</w:t>
          </w:r>
        </w:p>
      </w:tc>
    </w:tr>
  </w:tbl>
  <w:p w:rsidR="007E1A9B" w:rsidRDefault="007E1A9B">
    <w:pPr>
      <w:spacing w:after="0"/>
      <w:ind w:left="-794" w:right="1031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E1A9B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E1A9B" w:rsidRDefault="007E1A9B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E1A9B" w:rsidRDefault="007E1A9B">
    <w:pPr>
      <w:spacing w:after="0"/>
      <w:ind w:left="-794" w:right="103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4F4" w:rsidRDefault="00EA34F4" w:rsidP="00F374DC">
      <w:pPr>
        <w:spacing w:after="0" w:line="240" w:lineRule="auto"/>
      </w:pPr>
      <w:r>
        <w:separator/>
      </w:r>
    </w:p>
  </w:footnote>
  <w:footnote w:type="continuationSeparator" w:id="0">
    <w:p w:rsidR="00EA34F4" w:rsidRDefault="00EA34F4" w:rsidP="00F3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E1A9B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E1A9B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E1A9B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E1A9B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E1A9B" w:rsidRDefault="007E1A9B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50843C0" wp14:editId="291BC4B0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67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E1A9B" w:rsidRDefault="007E1A9B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E1A9B" w:rsidRDefault="007E1A9B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E1A9B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8E57E2" w:rsidP="008E57E2">
          <w:r>
            <w:rPr>
              <w:rFonts w:ascii="Cambria" w:eastAsia="Cambria" w:hAnsi="Cambria" w:cs="Cambria"/>
              <w:b/>
              <w:color w:val="2E74B5"/>
              <w:sz w:val="16"/>
            </w:rPr>
            <w:t>ASY</w:t>
          </w:r>
          <w:r w:rsidR="007E1A9B">
            <w:rPr>
              <w:rFonts w:ascii="Cambria" w:eastAsia="Cambria" w:hAnsi="Cambria" w:cs="Cambria"/>
              <w:b/>
              <w:color w:val="2E74B5"/>
              <w:sz w:val="16"/>
            </w:rPr>
            <w:t>-FRM-00</w:t>
          </w:r>
          <w:r>
            <w:rPr>
              <w:rFonts w:ascii="Cambria" w:eastAsia="Cambria" w:hAnsi="Cambria" w:cs="Cambria"/>
              <w:b/>
              <w:color w:val="2E74B5"/>
              <w:sz w:val="16"/>
            </w:rPr>
            <w:t>02</w:t>
          </w:r>
        </w:p>
      </w:tc>
    </w:tr>
    <w:tr w:rsidR="007E1A9B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8E57E2">
          <w:r>
            <w:rPr>
              <w:rFonts w:ascii="Cambria" w:eastAsia="Cambria" w:hAnsi="Cambria" w:cs="Cambria"/>
              <w:b/>
              <w:color w:val="2E74B5"/>
              <w:sz w:val="16"/>
            </w:rPr>
            <w:t>20.11.2023</w:t>
          </w:r>
        </w:p>
      </w:tc>
    </w:tr>
    <w:tr w:rsidR="007E1A9B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E1A9B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E1A9B" w:rsidRDefault="007E1A9B" w:rsidP="00B42F5F">
    <w:pPr>
      <w:spacing w:after="0"/>
      <w:ind w:left="645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95566A9" wp14:editId="4C502940">
          <wp:simplePos x="0" y="0"/>
          <wp:positionH relativeFrom="page">
            <wp:posOffset>914401</wp:posOffset>
          </wp:positionH>
          <wp:positionV relativeFrom="page">
            <wp:posOffset>247650</wp:posOffset>
          </wp:positionV>
          <wp:extent cx="762000" cy="657225"/>
          <wp:effectExtent l="0" t="0" r="0" b="9525"/>
          <wp:wrapSquare wrapText="bothSides"/>
          <wp:docPr id="1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 xml:space="preserve">                                             T.C.</w:t>
    </w:r>
  </w:p>
  <w:p w:rsidR="007E1A9B" w:rsidRDefault="007E1A9B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E1A9B" w:rsidRDefault="007E1A9B" w:rsidP="00B42F5F">
    <w:pPr>
      <w:tabs>
        <w:tab w:val="center" w:pos="5245"/>
      </w:tabs>
      <w:spacing w:after="0"/>
      <w:ind w:left="-34"/>
      <w:jc w:val="center"/>
    </w:pPr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Atatürk Sağlık Hizmetleri MYO Müdürlüğü</w:t>
    </w:r>
  </w:p>
  <w:p w:rsidR="007E1A9B" w:rsidRDefault="007E1A9B" w:rsidP="00B42F5F">
    <w:pPr>
      <w:spacing w:after="63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E1A9B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E1A9B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E1A9B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E1A9B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E1A9B" w:rsidRDefault="007E1A9B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A4B5D82" wp14:editId="784F1539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2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E1A9B" w:rsidRDefault="007E1A9B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E1A9B" w:rsidRDefault="007E1A9B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F6602"/>
    <w:multiLevelType w:val="hybridMultilevel"/>
    <w:tmpl w:val="6F2A07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A1535"/>
    <w:multiLevelType w:val="hybridMultilevel"/>
    <w:tmpl w:val="8D8A945C"/>
    <w:lvl w:ilvl="0" w:tplc="041F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5F"/>
    <w:rsid w:val="00026D37"/>
    <w:rsid w:val="0008034A"/>
    <w:rsid w:val="00096C31"/>
    <w:rsid w:val="000E338A"/>
    <w:rsid w:val="001077DE"/>
    <w:rsid w:val="001436B6"/>
    <w:rsid w:val="00155D87"/>
    <w:rsid w:val="00170B5E"/>
    <w:rsid w:val="001A204A"/>
    <w:rsid w:val="001D79F2"/>
    <w:rsid w:val="0021352B"/>
    <w:rsid w:val="00225E04"/>
    <w:rsid w:val="0023482C"/>
    <w:rsid w:val="0029167E"/>
    <w:rsid w:val="0029796A"/>
    <w:rsid w:val="002B0C79"/>
    <w:rsid w:val="002E2674"/>
    <w:rsid w:val="00327DEA"/>
    <w:rsid w:val="003919C7"/>
    <w:rsid w:val="003B279F"/>
    <w:rsid w:val="003B5934"/>
    <w:rsid w:val="003B7F28"/>
    <w:rsid w:val="003E1428"/>
    <w:rsid w:val="003E6114"/>
    <w:rsid w:val="0040112C"/>
    <w:rsid w:val="00405FA5"/>
    <w:rsid w:val="00443535"/>
    <w:rsid w:val="0046002C"/>
    <w:rsid w:val="004A7CCC"/>
    <w:rsid w:val="004D31BB"/>
    <w:rsid w:val="004E5C92"/>
    <w:rsid w:val="005A1754"/>
    <w:rsid w:val="005D5902"/>
    <w:rsid w:val="006A44E5"/>
    <w:rsid w:val="006A5C9A"/>
    <w:rsid w:val="006D333A"/>
    <w:rsid w:val="00711F9E"/>
    <w:rsid w:val="0077427E"/>
    <w:rsid w:val="007805A9"/>
    <w:rsid w:val="007A2EA2"/>
    <w:rsid w:val="007B11A4"/>
    <w:rsid w:val="007E1A9B"/>
    <w:rsid w:val="008509BE"/>
    <w:rsid w:val="008676E7"/>
    <w:rsid w:val="008B6D75"/>
    <w:rsid w:val="008D680C"/>
    <w:rsid w:val="008E57E2"/>
    <w:rsid w:val="009D104D"/>
    <w:rsid w:val="00A5492F"/>
    <w:rsid w:val="00A91F63"/>
    <w:rsid w:val="00A93B5E"/>
    <w:rsid w:val="00AA058D"/>
    <w:rsid w:val="00B14380"/>
    <w:rsid w:val="00B42F5F"/>
    <w:rsid w:val="00B7217E"/>
    <w:rsid w:val="00B75F02"/>
    <w:rsid w:val="00BC66C3"/>
    <w:rsid w:val="00BE3EB9"/>
    <w:rsid w:val="00C31E6E"/>
    <w:rsid w:val="00C3262D"/>
    <w:rsid w:val="00C9720F"/>
    <w:rsid w:val="00CA5242"/>
    <w:rsid w:val="00CC5BFD"/>
    <w:rsid w:val="00CE4183"/>
    <w:rsid w:val="00CF7819"/>
    <w:rsid w:val="00D002DF"/>
    <w:rsid w:val="00D21641"/>
    <w:rsid w:val="00D25AAC"/>
    <w:rsid w:val="00D36E40"/>
    <w:rsid w:val="00D42392"/>
    <w:rsid w:val="00DD181D"/>
    <w:rsid w:val="00E628E3"/>
    <w:rsid w:val="00E84551"/>
    <w:rsid w:val="00E9281B"/>
    <w:rsid w:val="00EA34F4"/>
    <w:rsid w:val="00EB20A0"/>
    <w:rsid w:val="00EB34D9"/>
    <w:rsid w:val="00EB759D"/>
    <w:rsid w:val="00ED245F"/>
    <w:rsid w:val="00EF1162"/>
    <w:rsid w:val="00F3258D"/>
    <w:rsid w:val="00F32CF1"/>
    <w:rsid w:val="00F374DC"/>
    <w:rsid w:val="00FB1E03"/>
    <w:rsid w:val="00FB525E"/>
    <w:rsid w:val="00F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D40C7"/>
  <w15:chartTrackingRefBased/>
  <w15:docId w15:val="{A34CC13F-318D-47D4-9491-9F5E0715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45F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D245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867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4A92B-41AB-4C6D-9B91-4018C2ED4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ASHMYO</cp:lastModifiedBy>
  <cp:revision>5</cp:revision>
  <dcterms:created xsi:type="dcterms:W3CDTF">2023-11-24T08:12:00Z</dcterms:created>
  <dcterms:modified xsi:type="dcterms:W3CDTF">2026-01-20T07:38:00Z</dcterms:modified>
</cp:coreProperties>
</file>