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467"/>
      </w:tblGrid>
      <w:tr w:rsidR="00825E28" w:rsidRPr="00437C14" w:rsidTr="00662B8B">
        <w:trPr>
          <w:trHeight w:val="11694"/>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7636"/>
            </w:tblGrid>
            <w:tr w:rsidR="00A45FB4" w:rsidRPr="00350433" w:rsidTr="001D396A">
              <w:trPr>
                <w:jc w:val="center"/>
              </w:trPr>
              <w:tc>
                <w:tcPr>
                  <w:tcW w:w="10491" w:type="dxa"/>
                  <w:gridSpan w:val="2"/>
                  <w:shd w:val="clear" w:color="auto" w:fill="D9D9D9"/>
                </w:tcPr>
                <w:p w:rsidR="00A45FB4" w:rsidRPr="00350433" w:rsidRDefault="00A45FB4" w:rsidP="00E17F83">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ÖĞRENCİ BİLGİLERİ</w:t>
                  </w:r>
                </w:p>
              </w:tc>
            </w:tr>
            <w:tr w:rsidR="004055B5" w:rsidRPr="00C23E49" w:rsidTr="001D396A">
              <w:trPr>
                <w:jc w:val="center"/>
              </w:trPr>
              <w:tc>
                <w:tcPr>
                  <w:tcW w:w="2855" w:type="dxa"/>
                  <w:shd w:val="clear" w:color="auto" w:fill="auto"/>
                </w:tcPr>
                <w:p w:rsidR="004055B5" w:rsidRPr="0070464E" w:rsidRDefault="004055B5" w:rsidP="00C21E16">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NUMARASI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1D396A">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ADI VE SOYADI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1D396A">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PROGRAM ADI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r w:rsidR="004055B5" w:rsidRPr="00C23E49" w:rsidTr="001D396A">
              <w:trPr>
                <w:jc w:val="center"/>
              </w:trPr>
              <w:tc>
                <w:tcPr>
                  <w:tcW w:w="2855" w:type="dxa"/>
                  <w:shd w:val="clear" w:color="auto" w:fill="auto"/>
                </w:tcPr>
                <w:p w:rsidR="004055B5" w:rsidRPr="0070464E" w:rsidRDefault="004055B5" w:rsidP="003F457D">
                  <w:pPr>
                    <w:pStyle w:val="NormalWeb"/>
                    <w:spacing w:before="0" w:beforeAutospacing="0" w:after="0" w:afterAutospacing="0"/>
                    <w:jc w:val="both"/>
                    <w:textAlignment w:val="baseline"/>
                    <w:rPr>
                      <w:rFonts w:ascii="Calibri" w:hAnsi="Calibri" w:cs="Calibri"/>
                      <w:b/>
                      <w:sz w:val="22"/>
                      <w:szCs w:val="22"/>
                    </w:rPr>
                  </w:pPr>
                  <w:r w:rsidRPr="0070464E">
                    <w:rPr>
                      <w:rFonts w:ascii="Calibri" w:hAnsi="Calibri" w:cs="Calibri"/>
                      <w:b/>
                      <w:sz w:val="22"/>
                      <w:szCs w:val="22"/>
                    </w:rPr>
                    <w:t>DANIŞMANI</w:t>
                  </w:r>
                </w:p>
              </w:tc>
              <w:tc>
                <w:tcPr>
                  <w:tcW w:w="7636" w:type="dxa"/>
                  <w:shd w:val="clear" w:color="auto" w:fill="auto"/>
                </w:tcPr>
                <w:p w:rsidR="004055B5" w:rsidRPr="00C23E49" w:rsidRDefault="004055B5" w:rsidP="00C21E16">
                  <w:pPr>
                    <w:pStyle w:val="NormalWeb"/>
                    <w:spacing w:before="0" w:beforeAutospacing="0" w:after="0" w:afterAutospacing="0"/>
                    <w:jc w:val="both"/>
                    <w:textAlignment w:val="baseline"/>
                    <w:rPr>
                      <w:rFonts w:ascii="Calibri" w:hAnsi="Calibri" w:cs="Calibri"/>
                      <w:sz w:val="22"/>
                      <w:szCs w:val="22"/>
                    </w:rPr>
                  </w:pPr>
                </w:p>
              </w:tc>
            </w:tr>
          </w:tbl>
          <w:p w:rsidR="00826D20" w:rsidRDefault="00826D20" w:rsidP="003F457D">
            <w:pPr>
              <w:pStyle w:val="NormalWeb"/>
              <w:shd w:val="clear" w:color="auto" w:fill="FFFFFF"/>
              <w:spacing w:before="0" w:beforeAutospacing="0" w:after="0" w:afterAutospacing="0"/>
              <w:jc w:val="both"/>
              <w:textAlignment w:val="baseline"/>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826D20" w:rsidRPr="00350433" w:rsidTr="00662B8B">
              <w:trPr>
                <w:jc w:val="center"/>
              </w:trPr>
              <w:tc>
                <w:tcPr>
                  <w:tcW w:w="10491" w:type="dxa"/>
                  <w:shd w:val="clear" w:color="auto" w:fill="D9D9D9"/>
                </w:tcPr>
                <w:p w:rsidR="00826D20" w:rsidRPr="00350433" w:rsidRDefault="00826D20" w:rsidP="00F5487F">
                  <w:pPr>
                    <w:pStyle w:val="NormalWeb"/>
                    <w:spacing w:before="0" w:beforeAutospacing="0" w:after="0" w:afterAutospacing="0"/>
                    <w:jc w:val="center"/>
                    <w:textAlignment w:val="baseline"/>
                    <w:rPr>
                      <w:rFonts w:ascii="Calibri" w:hAnsi="Calibri" w:cs="Calibri"/>
                      <w:b/>
                    </w:rPr>
                  </w:pPr>
                  <w:r w:rsidRPr="00350433">
                    <w:rPr>
                      <w:rFonts w:ascii="Calibri" w:hAnsi="Calibri" w:cs="Calibri"/>
                      <w:b/>
                    </w:rPr>
                    <w:t xml:space="preserve">Bu Kısım </w:t>
                  </w:r>
                  <w:r w:rsidR="00F5487F">
                    <w:rPr>
                      <w:rFonts w:ascii="Calibri" w:hAnsi="Calibri" w:cs="Calibri"/>
                      <w:b/>
                    </w:rPr>
                    <w:t>Öğrenci</w:t>
                  </w:r>
                  <w:r w:rsidRPr="00350433">
                    <w:rPr>
                      <w:rFonts w:ascii="Calibri" w:hAnsi="Calibri" w:cs="Calibri"/>
                      <w:b/>
                    </w:rPr>
                    <w:t xml:space="preserve"> Tarafından Doldurulacaktır.</w:t>
                  </w:r>
                </w:p>
              </w:tc>
            </w:tr>
          </w:tbl>
          <w:p w:rsidR="00826D20" w:rsidRDefault="00826D20"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F5487F" w:rsidRDefault="00F5487F" w:rsidP="003F457D">
            <w:pPr>
              <w:pStyle w:val="NormalWeb"/>
              <w:shd w:val="clear" w:color="auto" w:fill="FFFFFF"/>
              <w:spacing w:before="0" w:beforeAutospacing="0" w:after="0" w:afterAutospacing="0"/>
              <w:jc w:val="both"/>
              <w:textAlignment w:val="baseline"/>
              <w:rPr>
                <w:rFonts w:ascii="Calibri" w:hAnsi="Calibri" w:cs="Calibri"/>
                <w:sz w:val="22"/>
                <w:szCs w:val="22"/>
              </w:rPr>
            </w:pPr>
          </w:p>
          <w:p w:rsidR="00826D20" w:rsidRDefault="00826D20" w:rsidP="00C21E16">
            <w:pPr>
              <w:pStyle w:val="NormalWeb"/>
              <w:shd w:val="clear" w:color="auto" w:fill="FFFFFF"/>
              <w:spacing w:before="0" w:beforeAutospacing="0" w:after="0" w:afterAutospacing="0"/>
              <w:ind w:left="720"/>
              <w:jc w:val="both"/>
              <w:textAlignment w:val="baseline"/>
              <w:rPr>
                <w:rFonts w:ascii="Calibri" w:hAnsi="Calibri" w:cs="Calibri"/>
                <w:sz w:val="22"/>
                <w:szCs w:val="22"/>
              </w:rPr>
            </w:pPr>
            <w:r>
              <w:rPr>
                <w:rFonts w:ascii="Calibri" w:hAnsi="Calibri" w:cs="Calibri"/>
                <w:sz w:val="22"/>
                <w:szCs w:val="22"/>
              </w:rPr>
              <w:t xml:space="preserve">                                                                                                                                                                </w:t>
            </w:r>
            <w:r w:rsidR="00D366F6">
              <w:rPr>
                <w:rFonts w:ascii="Calibri" w:hAnsi="Calibri" w:cs="Calibri"/>
                <w:sz w:val="22"/>
                <w:szCs w:val="22"/>
              </w:rPr>
              <w:t xml:space="preserve"> </w:t>
            </w:r>
            <w:r w:rsidR="00662B8B">
              <w:rPr>
                <w:rFonts w:ascii="Calibri" w:hAnsi="Calibri" w:cs="Calibri"/>
                <w:sz w:val="22"/>
                <w:szCs w:val="22"/>
              </w:rPr>
              <w:t xml:space="preserve"> </w:t>
            </w:r>
            <w:proofErr w:type="gramStart"/>
            <w:r>
              <w:rPr>
                <w:rFonts w:ascii="Calibri" w:hAnsi="Calibri" w:cs="Calibri"/>
                <w:sz w:val="22"/>
                <w:szCs w:val="22"/>
              </w:rPr>
              <w:t>…..</w:t>
            </w:r>
            <w:proofErr w:type="gramEnd"/>
            <w:r>
              <w:rPr>
                <w:rFonts w:ascii="Calibri" w:hAnsi="Calibri" w:cs="Calibri"/>
                <w:sz w:val="22"/>
                <w:szCs w:val="22"/>
              </w:rPr>
              <w:t xml:space="preserve"> / </w:t>
            </w:r>
            <w:proofErr w:type="gramStart"/>
            <w:r>
              <w:rPr>
                <w:rFonts w:ascii="Calibri" w:hAnsi="Calibri" w:cs="Calibri"/>
                <w:sz w:val="22"/>
                <w:szCs w:val="22"/>
              </w:rPr>
              <w:t>…..</w:t>
            </w:r>
            <w:proofErr w:type="gramEnd"/>
            <w:r>
              <w:rPr>
                <w:rFonts w:ascii="Calibri" w:hAnsi="Calibri" w:cs="Calibri"/>
                <w:sz w:val="22"/>
                <w:szCs w:val="22"/>
              </w:rPr>
              <w:t xml:space="preserve"> / 20</w:t>
            </w:r>
            <w:proofErr w:type="gramStart"/>
            <w:r w:rsidR="00DB15FB">
              <w:rPr>
                <w:rFonts w:ascii="Calibri" w:hAnsi="Calibri" w:cs="Calibri"/>
                <w:sz w:val="22"/>
                <w:szCs w:val="22"/>
              </w:rPr>
              <w:t>….</w:t>
            </w:r>
            <w:proofErr w:type="gramEnd"/>
          </w:p>
          <w:p w:rsidR="00F5487F" w:rsidRDefault="00F5487F" w:rsidP="003F457D">
            <w:pPr>
              <w:pStyle w:val="NormalWeb"/>
              <w:shd w:val="clear" w:color="auto" w:fill="FFFFFF"/>
              <w:spacing w:before="0" w:beforeAutospacing="0" w:after="0" w:afterAutospacing="0"/>
              <w:jc w:val="center"/>
              <w:textAlignment w:val="baseline"/>
              <w:rPr>
                <w:rFonts w:ascii="Calibri" w:hAnsi="Calibri" w:cs="Calibri"/>
                <w:b/>
              </w:rPr>
            </w:pPr>
          </w:p>
          <w:p w:rsidR="00B0153D" w:rsidRDefault="00B0153D" w:rsidP="003F457D">
            <w:pPr>
              <w:pStyle w:val="NormalWeb"/>
              <w:shd w:val="clear" w:color="auto" w:fill="FFFFFF"/>
              <w:spacing w:before="0" w:beforeAutospacing="0" w:after="0" w:afterAutospacing="0"/>
              <w:jc w:val="center"/>
              <w:textAlignment w:val="baseline"/>
              <w:rPr>
                <w:rFonts w:ascii="Calibri" w:hAnsi="Calibri" w:cs="Calibri"/>
                <w:b/>
              </w:rPr>
            </w:pPr>
          </w:p>
          <w:p w:rsidR="00826D20" w:rsidRDefault="006D62C6" w:rsidP="00C21E16">
            <w:pPr>
              <w:pStyle w:val="NormalWeb"/>
              <w:shd w:val="clear" w:color="auto" w:fill="FFFFFF"/>
              <w:spacing w:before="0" w:beforeAutospacing="0" w:after="0" w:afterAutospacing="0"/>
              <w:jc w:val="center"/>
              <w:textAlignment w:val="baseline"/>
              <w:rPr>
                <w:rFonts w:ascii="Calibri" w:hAnsi="Calibri" w:cs="Calibri"/>
                <w:sz w:val="22"/>
                <w:szCs w:val="22"/>
              </w:rPr>
            </w:pPr>
            <w:r>
              <w:rPr>
                <w:rFonts w:ascii="Calibri" w:hAnsi="Calibri" w:cs="Calibri"/>
                <w:b/>
              </w:rPr>
              <w:t>ATATÜRK SAĞLIK HİZMETLERİ MESLEK YÜKSEKOKULU</w:t>
            </w:r>
            <w:r w:rsidR="00826D20">
              <w:rPr>
                <w:rFonts w:ascii="Calibri" w:hAnsi="Calibri" w:cs="Calibri"/>
                <w:b/>
              </w:rPr>
              <w:t xml:space="preserve"> MÜDÜRLÜĞÜ</w:t>
            </w:r>
            <w:r w:rsidR="00826D20" w:rsidRPr="00C021A1">
              <w:rPr>
                <w:rFonts w:ascii="Calibri" w:hAnsi="Calibri" w:cs="Calibri"/>
                <w:b/>
              </w:rPr>
              <w:t>NE</w:t>
            </w:r>
          </w:p>
          <w:p w:rsidR="00F5487F" w:rsidRDefault="00F5487F"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F5487F" w:rsidRDefault="00F5487F"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B0153D" w:rsidRDefault="00B0153D" w:rsidP="00C21E16">
            <w:pPr>
              <w:pStyle w:val="NormalWeb"/>
              <w:shd w:val="clear" w:color="auto" w:fill="FFFFFF"/>
              <w:spacing w:before="0" w:beforeAutospacing="0" w:after="0" w:afterAutospacing="0"/>
              <w:jc w:val="both"/>
              <w:textAlignment w:val="baseline"/>
              <w:rPr>
                <w:rFonts w:ascii="Calibri" w:hAnsi="Calibri" w:cs="Calibri"/>
                <w:sz w:val="22"/>
                <w:szCs w:val="22"/>
              </w:rPr>
            </w:pPr>
          </w:p>
          <w:p w:rsidR="00B9116E" w:rsidRPr="00D817A7" w:rsidRDefault="00B9116E" w:rsidP="00B9116E">
            <w:pPr>
              <w:ind w:right="-79" w:firstLine="720"/>
              <w:jc w:val="both"/>
              <w:rPr>
                <w:rFonts w:ascii="Calibri" w:eastAsia="Times New Roman" w:hAnsi="Calibri" w:cs="Calibri"/>
                <w:color w:val="000000"/>
                <w:lang w:eastAsia="tr-TR" w:bidi="tr-TR"/>
              </w:rPr>
            </w:pPr>
            <w:proofErr w:type="spellStart"/>
            <w:r w:rsidRPr="00D817A7">
              <w:rPr>
                <w:rFonts w:ascii="Calibri" w:eastAsia="Times New Roman" w:hAnsi="Calibri" w:cs="Calibri"/>
                <w:color w:val="000000"/>
                <w:lang w:eastAsia="tr-TR" w:bidi="tr-TR"/>
              </w:rPr>
              <w:t>Aşağıda</w:t>
            </w:r>
            <w:proofErr w:type="spellEnd"/>
            <w:r w:rsidRPr="00D817A7">
              <w:rPr>
                <w:rFonts w:ascii="Calibri" w:eastAsia="Times New Roman" w:hAnsi="Calibri" w:cs="Calibri"/>
                <w:color w:val="000000"/>
                <w:lang w:eastAsia="tr-TR" w:bidi="tr-TR"/>
              </w:rPr>
              <w:t xml:space="preserve"> </w:t>
            </w:r>
            <w:proofErr w:type="spellStart"/>
            <w:r w:rsidRPr="00D817A7">
              <w:rPr>
                <w:rFonts w:ascii="Calibri" w:eastAsia="Times New Roman" w:hAnsi="Calibri" w:cs="Calibri"/>
                <w:color w:val="000000"/>
                <w:lang w:eastAsia="tr-TR" w:bidi="tr-TR"/>
              </w:rPr>
              <w:t>belirttiğim</w:t>
            </w:r>
            <w:proofErr w:type="spellEnd"/>
            <w:r w:rsidRPr="00D817A7">
              <w:rPr>
                <w:rFonts w:ascii="Calibri" w:eastAsia="Times New Roman" w:hAnsi="Calibri" w:cs="Calibri"/>
                <w:color w:val="000000"/>
                <w:lang w:eastAsia="tr-TR" w:bidi="tr-TR"/>
              </w:rPr>
              <w:t xml:space="preserve"> </w:t>
            </w:r>
            <w:proofErr w:type="spellStart"/>
            <w:r w:rsidRPr="00D817A7">
              <w:rPr>
                <w:rFonts w:ascii="Calibri" w:eastAsia="Times New Roman" w:hAnsi="Calibri" w:cs="Calibri"/>
                <w:color w:val="000000"/>
                <w:lang w:eastAsia="tr-TR" w:bidi="tr-TR"/>
              </w:rPr>
              <w:t>bilgiler</w:t>
            </w:r>
            <w:proofErr w:type="spellEnd"/>
            <w:r w:rsidRPr="00D817A7">
              <w:rPr>
                <w:rFonts w:ascii="Calibri" w:eastAsia="Times New Roman" w:hAnsi="Calibri" w:cs="Calibri"/>
                <w:color w:val="000000"/>
                <w:lang w:eastAsia="tr-TR" w:bidi="tr-TR"/>
              </w:rPr>
              <w:t xml:space="preserve"> </w:t>
            </w:r>
            <w:proofErr w:type="spellStart"/>
            <w:r w:rsidRPr="00D817A7">
              <w:rPr>
                <w:rFonts w:ascii="Calibri" w:eastAsia="Times New Roman" w:hAnsi="Calibri" w:cs="Calibri"/>
                <w:color w:val="000000"/>
                <w:lang w:eastAsia="tr-TR" w:bidi="tr-TR"/>
              </w:rPr>
              <w:t>doğrultusunda</w:t>
            </w:r>
            <w:proofErr w:type="spellEnd"/>
            <w:r w:rsidRPr="00D817A7">
              <w:rPr>
                <w:rFonts w:ascii="Calibri" w:eastAsia="Times New Roman" w:hAnsi="Calibri" w:cs="Calibri"/>
                <w:color w:val="000000"/>
                <w:lang w:eastAsia="tr-TR" w:bidi="tr-TR"/>
              </w:rPr>
              <w:t>; “</w:t>
            </w:r>
            <w:proofErr w:type="spellStart"/>
            <w:r w:rsidRPr="00D817A7">
              <w:rPr>
                <w:rFonts w:ascii="Calibri" w:eastAsia="Times New Roman" w:hAnsi="Calibri" w:cs="Calibri"/>
                <w:color w:val="000000"/>
                <w:lang w:eastAsia="tr-TR" w:bidi="tr-TR"/>
              </w:rPr>
              <w:t>Ege</w:t>
            </w:r>
            <w:proofErr w:type="spellEnd"/>
            <w:r w:rsidRPr="00D817A7">
              <w:rPr>
                <w:rFonts w:ascii="Calibri" w:eastAsia="Times New Roman" w:hAnsi="Calibri" w:cs="Calibri"/>
                <w:color w:val="000000"/>
                <w:lang w:eastAsia="tr-TR" w:bidi="tr-TR"/>
              </w:rPr>
              <w:t xml:space="preserve"> </w:t>
            </w:r>
            <w:proofErr w:type="spellStart"/>
            <w:r w:rsidRPr="00D817A7">
              <w:rPr>
                <w:rFonts w:ascii="Calibri" w:eastAsia="Times New Roman" w:hAnsi="Calibri" w:cs="Calibri"/>
                <w:color w:val="000000"/>
                <w:lang w:eastAsia="tr-TR" w:bidi="tr-TR"/>
              </w:rPr>
              <w:t>Üniversitesi</w:t>
            </w:r>
            <w:proofErr w:type="spellEnd"/>
            <w:r w:rsidRPr="00D817A7">
              <w:rPr>
                <w:rFonts w:ascii="Calibri" w:eastAsia="Times New Roman" w:hAnsi="Calibri" w:cs="Calibri"/>
                <w:color w:val="000000"/>
                <w:lang w:eastAsia="tr-TR" w:bidi="tr-TR"/>
              </w:rPr>
              <w:t xml:space="preserve"> </w:t>
            </w:r>
            <w:proofErr w:type="spellStart"/>
            <w:r w:rsidRPr="00D817A7">
              <w:rPr>
                <w:rFonts w:ascii="Calibri" w:eastAsia="Times New Roman" w:hAnsi="Calibri" w:cs="Calibri"/>
                <w:color w:val="000000"/>
                <w:lang w:eastAsia="tr-TR" w:bidi="tr-TR"/>
              </w:rPr>
              <w:t>Lisansüst</w:t>
            </w:r>
            <w:r>
              <w:rPr>
                <w:rFonts w:ascii="Calibri" w:eastAsia="Times New Roman" w:hAnsi="Calibri" w:cs="Calibri"/>
                <w:color w:val="000000"/>
                <w:lang w:eastAsia="tr-TR" w:bidi="tr-TR"/>
              </w:rPr>
              <w:t>ü</w:t>
            </w:r>
            <w:proofErr w:type="spellEnd"/>
            <w:r>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Eğitim-Öğretim</w:t>
            </w:r>
            <w:proofErr w:type="spellEnd"/>
            <w:r>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Yönetmeliği</w:t>
            </w:r>
            <w:proofErr w:type="spellEnd"/>
            <w:r>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ve</w:t>
            </w:r>
            <w:proofErr w:type="spellEnd"/>
            <w:r>
              <w:rPr>
                <w:rFonts w:ascii="Calibri" w:eastAsia="Times New Roman" w:hAnsi="Calibri" w:cs="Calibri"/>
                <w:color w:val="000000"/>
                <w:lang w:eastAsia="tr-TR" w:bidi="tr-TR"/>
              </w:rPr>
              <w:t xml:space="preserve"> </w:t>
            </w:r>
            <w:proofErr w:type="spellStart"/>
            <w:r w:rsidR="000674EB">
              <w:rPr>
                <w:rFonts w:ascii="Calibri" w:eastAsia="Times New Roman" w:hAnsi="Calibri" w:cs="Calibri"/>
                <w:color w:val="000000"/>
                <w:lang w:eastAsia="tr-TR" w:bidi="tr-TR"/>
              </w:rPr>
              <w:t>ilgili</w:t>
            </w:r>
            <w:proofErr w:type="spellEnd"/>
            <w:r w:rsidR="000674EB">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mevzuat</w:t>
            </w:r>
            <w:proofErr w:type="spellEnd"/>
            <w:r>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hükümleri</w:t>
            </w:r>
            <w:proofErr w:type="spellEnd"/>
            <w:r w:rsidRPr="00D817A7">
              <w:rPr>
                <w:rFonts w:ascii="Calibri" w:eastAsia="Times New Roman" w:hAnsi="Calibri" w:cs="Calibri"/>
                <w:color w:val="000000"/>
                <w:lang w:eastAsia="tr-TR" w:bidi="tr-TR"/>
              </w:rPr>
              <w:t xml:space="preserve"> </w:t>
            </w:r>
            <w:proofErr w:type="spellStart"/>
            <w:r>
              <w:rPr>
                <w:rFonts w:ascii="Calibri" w:eastAsia="Times New Roman" w:hAnsi="Calibri" w:cs="Calibri"/>
                <w:color w:val="000000"/>
                <w:lang w:eastAsia="tr-TR" w:bidi="tr-TR"/>
              </w:rPr>
              <w:t>uyarınca</w:t>
            </w:r>
            <w:proofErr w:type="spellEnd"/>
            <w:r w:rsidRPr="00D817A7">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kayıt</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dondurma</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öğrenime</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ara</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verme</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talebimin</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kabulü</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hususunda</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gereğini</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arz</w:t>
            </w:r>
            <w:proofErr w:type="spellEnd"/>
            <w:r w:rsidRPr="00B9116E">
              <w:rPr>
                <w:rFonts w:ascii="Calibri" w:eastAsia="Times New Roman" w:hAnsi="Calibri" w:cs="Calibri"/>
                <w:color w:val="000000"/>
                <w:lang w:eastAsia="tr-TR" w:bidi="tr-TR"/>
              </w:rPr>
              <w:t xml:space="preserve"> </w:t>
            </w:r>
            <w:proofErr w:type="spellStart"/>
            <w:r w:rsidRPr="00B9116E">
              <w:rPr>
                <w:rFonts w:ascii="Calibri" w:eastAsia="Times New Roman" w:hAnsi="Calibri" w:cs="Calibri"/>
                <w:color w:val="000000"/>
                <w:lang w:eastAsia="tr-TR" w:bidi="tr-TR"/>
              </w:rPr>
              <w:t>ederim</w:t>
            </w:r>
            <w:proofErr w:type="spellEnd"/>
            <w:r w:rsidRPr="00B9116E">
              <w:rPr>
                <w:rFonts w:ascii="Calibri" w:eastAsia="Times New Roman" w:hAnsi="Calibri" w:cs="Calibri"/>
                <w:color w:val="000000"/>
                <w:lang w:eastAsia="tr-TR" w:bidi="tr-TR"/>
              </w:rPr>
              <w:t>.</w:t>
            </w:r>
          </w:p>
          <w:p w:rsidR="00DB15FB" w:rsidRDefault="00DB15FB" w:rsidP="00C21E16">
            <w:pPr>
              <w:ind w:right="-79" w:firstLine="720"/>
              <w:jc w:val="both"/>
              <w:rPr>
                <w:rFonts w:ascii="Calibri" w:eastAsia="Times New Roman" w:hAnsi="Calibri" w:cs="Calibri"/>
                <w:color w:val="000000"/>
                <w:lang w:eastAsia="tr-TR"/>
              </w:rPr>
            </w:pPr>
          </w:p>
          <w:p w:rsidR="009707A6" w:rsidRDefault="009707A6" w:rsidP="00366DB1">
            <w:pPr>
              <w:ind w:left="864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proofErr w:type="spellStart"/>
            <w:r w:rsidR="00A45FB4">
              <w:rPr>
                <w:rFonts w:ascii="Calibri" w:eastAsia="Times New Roman" w:hAnsi="Calibri" w:cs="Calibri"/>
                <w:color w:val="000000"/>
                <w:lang w:eastAsia="tr-TR"/>
              </w:rPr>
              <w:t>Adı</w:t>
            </w:r>
            <w:proofErr w:type="spellEnd"/>
            <w:r w:rsidR="00A45FB4">
              <w:rPr>
                <w:rFonts w:ascii="Calibri" w:eastAsia="Times New Roman" w:hAnsi="Calibri" w:cs="Calibri"/>
                <w:color w:val="000000"/>
                <w:lang w:eastAsia="tr-TR"/>
              </w:rPr>
              <w:t xml:space="preserve"> </w:t>
            </w:r>
            <w:proofErr w:type="spellStart"/>
            <w:r w:rsidR="00A45FB4">
              <w:rPr>
                <w:rFonts w:ascii="Calibri" w:eastAsia="Times New Roman" w:hAnsi="Calibri" w:cs="Calibri"/>
                <w:color w:val="000000"/>
                <w:lang w:eastAsia="tr-TR"/>
              </w:rPr>
              <w:t>ve</w:t>
            </w:r>
            <w:proofErr w:type="spellEnd"/>
            <w:r w:rsidR="00A45FB4">
              <w:rPr>
                <w:rFonts w:ascii="Calibri" w:eastAsia="Times New Roman" w:hAnsi="Calibri" w:cs="Calibri"/>
                <w:color w:val="000000"/>
                <w:lang w:eastAsia="tr-TR"/>
              </w:rPr>
              <w:t xml:space="preserve"> </w:t>
            </w:r>
            <w:proofErr w:type="spellStart"/>
            <w:r w:rsidR="00A45FB4">
              <w:rPr>
                <w:rFonts w:ascii="Calibri" w:eastAsia="Times New Roman" w:hAnsi="Calibri" w:cs="Calibri"/>
                <w:color w:val="000000"/>
                <w:lang w:eastAsia="tr-TR"/>
              </w:rPr>
              <w:t>Soyadı</w:t>
            </w:r>
            <w:proofErr w:type="spellEnd"/>
          </w:p>
          <w:p w:rsidR="009707A6" w:rsidRDefault="009707A6" w:rsidP="00366DB1">
            <w:pPr>
              <w:ind w:left="8640" w:right="-79"/>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366DB1">
              <w:rPr>
                <w:rFonts w:ascii="Calibri" w:eastAsia="Times New Roman" w:hAnsi="Calibri" w:cs="Calibri"/>
                <w:color w:val="000000"/>
                <w:lang w:eastAsia="tr-TR"/>
              </w:rPr>
              <w:t xml:space="preserve">    </w:t>
            </w:r>
            <w:proofErr w:type="spellStart"/>
            <w:r>
              <w:rPr>
                <w:rFonts w:ascii="Calibri" w:eastAsia="Times New Roman" w:hAnsi="Calibri" w:cs="Calibri"/>
                <w:color w:val="000000"/>
                <w:lang w:eastAsia="tr-TR"/>
              </w:rPr>
              <w:t>İmza</w:t>
            </w:r>
            <w:proofErr w:type="spellEnd"/>
          </w:p>
          <w:p w:rsidR="00B0153D" w:rsidRDefault="00B0153D" w:rsidP="00B9116E">
            <w:pPr>
              <w:ind w:right="-79"/>
              <w:rPr>
                <w:rFonts w:ascii="Calibri" w:hAnsi="Calibri" w:cs="Calibri"/>
                <w:color w:val="000000"/>
              </w:rPr>
            </w:pPr>
          </w:p>
          <w:p w:rsidR="002968D5" w:rsidRDefault="000674EB" w:rsidP="00B9116E">
            <w:pPr>
              <w:ind w:right="-79"/>
              <w:rPr>
                <w:rFonts w:ascii="Calibri" w:eastAsia="Times New Roman" w:hAnsi="Calibri" w:cs="Calibri"/>
                <w:color w:val="000000"/>
                <w:lang w:eastAsia="tr-TR"/>
              </w:rPr>
            </w:pPr>
            <w:proofErr w:type="spellStart"/>
            <w:r>
              <w:rPr>
                <w:rFonts w:ascii="Calibri" w:hAnsi="Calibri" w:cs="Calibri"/>
                <w:color w:val="000000"/>
              </w:rPr>
              <w:t>Ek</w:t>
            </w:r>
            <w:proofErr w:type="spellEnd"/>
            <w:r>
              <w:rPr>
                <w:rFonts w:ascii="Calibri" w:hAnsi="Calibri" w:cs="Calibri"/>
                <w:color w:val="000000"/>
              </w:rPr>
              <w:t xml:space="preserve">: </w:t>
            </w:r>
            <w:proofErr w:type="spellStart"/>
            <w:r w:rsidR="00DC1C3E">
              <w:rPr>
                <w:rFonts w:ascii="Calibri" w:hAnsi="Calibri" w:cs="Calibri"/>
                <w:color w:val="000000"/>
              </w:rPr>
              <w:t>Geçerli</w:t>
            </w:r>
            <w:proofErr w:type="spellEnd"/>
            <w:r w:rsidR="00DC1C3E">
              <w:rPr>
                <w:rFonts w:ascii="Calibri" w:hAnsi="Calibri" w:cs="Calibri"/>
                <w:color w:val="000000"/>
              </w:rPr>
              <w:t xml:space="preserve"> </w:t>
            </w:r>
            <w:proofErr w:type="spellStart"/>
            <w:r w:rsidR="00DC1C3E">
              <w:rPr>
                <w:rFonts w:ascii="Calibri" w:hAnsi="Calibri" w:cs="Calibri"/>
                <w:color w:val="000000"/>
              </w:rPr>
              <w:t>mazereti</w:t>
            </w:r>
            <w:proofErr w:type="spellEnd"/>
            <w:r w:rsidR="00DC1C3E">
              <w:rPr>
                <w:rFonts w:ascii="Calibri" w:hAnsi="Calibri" w:cs="Calibri"/>
                <w:color w:val="000000"/>
              </w:rPr>
              <w:t xml:space="preserve"> </w:t>
            </w:r>
            <w:proofErr w:type="spellStart"/>
            <w:r w:rsidR="00DC1C3E">
              <w:rPr>
                <w:rFonts w:ascii="Calibri" w:hAnsi="Calibri" w:cs="Calibri"/>
                <w:color w:val="000000"/>
              </w:rPr>
              <w:t>belirten</w:t>
            </w:r>
            <w:proofErr w:type="spellEnd"/>
            <w:r w:rsidR="00DC1C3E">
              <w:rPr>
                <w:rFonts w:ascii="Calibri" w:hAnsi="Calibri" w:cs="Calibri"/>
                <w:color w:val="000000"/>
              </w:rPr>
              <w:t xml:space="preserve"> </w:t>
            </w:r>
            <w:proofErr w:type="spellStart"/>
            <w:r w:rsidR="00DC1C3E">
              <w:rPr>
                <w:rFonts w:ascii="Calibri" w:hAnsi="Calibri" w:cs="Calibri"/>
                <w:color w:val="000000"/>
              </w:rPr>
              <w:t>belge</w:t>
            </w:r>
            <w:proofErr w:type="spellEnd"/>
          </w:p>
          <w:p w:rsidR="00B0153D" w:rsidRDefault="00B0153D" w:rsidP="00B9116E">
            <w:pPr>
              <w:ind w:right="-79"/>
              <w:rPr>
                <w:rFonts w:ascii="Calibri" w:eastAsia="Times New Roman" w:hAnsi="Calibri" w:cs="Calibri"/>
                <w:color w:val="000000"/>
                <w:lang w:eastAsia="tr-TR"/>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7"/>
              <w:gridCol w:w="321"/>
              <w:gridCol w:w="992"/>
              <w:gridCol w:w="283"/>
              <w:gridCol w:w="1134"/>
              <w:gridCol w:w="284"/>
              <w:gridCol w:w="283"/>
              <w:gridCol w:w="709"/>
              <w:gridCol w:w="284"/>
              <w:gridCol w:w="888"/>
              <w:gridCol w:w="387"/>
              <w:gridCol w:w="284"/>
              <w:gridCol w:w="250"/>
              <w:gridCol w:w="1167"/>
            </w:tblGrid>
            <w:tr w:rsidR="001A6D83" w:rsidRPr="002968D5" w:rsidTr="008A083B">
              <w:trPr>
                <w:trHeight w:val="441"/>
              </w:trPr>
              <w:tc>
                <w:tcPr>
                  <w:tcW w:w="10073" w:type="dxa"/>
                  <w:gridSpan w:val="14"/>
                  <w:shd w:val="clear" w:color="auto" w:fill="D9D9D9" w:themeFill="background1" w:themeFillShade="D9"/>
                  <w:vAlign w:val="center"/>
                </w:tcPr>
                <w:p w:rsidR="001A6D83" w:rsidRPr="002968D5" w:rsidRDefault="001A6D83" w:rsidP="001A6D83">
                  <w:pPr>
                    <w:pStyle w:val="NormalWeb"/>
                    <w:tabs>
                      <w:tab w:val="left" w:pos="1257"/>
                      <w:tab w:val="center" w:pos="5149"/>
                    </w:tabs>
                    <w:spacing w:before="0" w:beforeAutospacing="0" w:after="0" w:afterAutospacing="0"/>
                    <w:jc w:val="center"/>
                    <w:textAlignment w:val="baseline"/>
                    <w:rPr>
                      <w:rFonts w:ascii="Calibri" w:hAnsi="Calibri" w:cs="Calibri"/>
                      <w:b/>
                      <w:sz w:val="20"/>
                      <w:szCs w:val="20"/>
                    </w:rPr>
                  </w:pPr>
                  <w:r w:rsidRPr="002968D5">
                    <w:rPr>
                      <w:rFonts w:ascii="Calibri" w:hAnsi="Calibri" w:cs="Calibri"/>
                      <w:b/>
                      <w:sz w:val="20"/>
                      <w:szCs w:val="20"/>
                    </w:rPr>
                    <w:t>KAYIT DONDURMA (ÖĞRENİME ARA VERME) TALEBİNE İLİŞKİN BİLGİLER</w:t>
                  </w:r>
                </w:p>
              </w:tc>
            </w:tr>
            <w:tr w:rsidR="002B4AE5" w:rsidRPr="002968D5" w:rsidTr="002B4AE5">
              <w:trPr>
                <w:trHeight w:val="441"/>
              </w:trPr>
              <w:tc>
                <w:tcPr>
                  <w:tcW w:w="2807" w:type="dxa"/>
                  <w:shd w:val="clear" w:color="auto" w:fill="FFFFFF" w:themeFill="background1"/>
                  <w:vAlign w:val="center"/>
                </w:tcPr>
                <w:p w:rsidR="002B4AE5" w:rsidRPr="002968D5" w:rsidRDefault="002B4AE5" w:rsidP="001D396A">
                  <w:pPr>
                    <w:pStyle w:val="NormalWeb"/>
                    <w:spacing w:before="0" w:beforeAutospacing="0" w:after="0" w:afterAutospacing="0"/>
                    <w:jc w:val="both"/>
                    <w:textAlignment w:val="baseline"/>
                    <w:rPr>
                      <w:rFonts w:ascii="Calibri" w:hAnsi="Calibri" w:cs="Calibri"/>
                      <w:b/>
                      <w:sz w:val="20"/>
                      <w:szCs w:val="20"/>
                    </w:rPr>
                  </w:pPr>
                  <w:r w:rsidRPr="002968D5">
                    <w:rPr>
                      <w:rFonts w:ascii="Calibri" w:hAnsi="Calibri" w:cs="Calibri"/>
                      <w:b/>
                      <w:sz w:val="20"/>
                      <w:szCs w:val="20"/>
                    </w:rPr>
                    <w:t xml:space="preserve">Kayıt </w:t>
                  </w:r>
                  <w:proofErr w:type="spellStart"/>
                  <w:r w:rsidRPr="002968D5">
                    <w:rPr>
                      <w:rFonts w:ascii="Calibri" w:hAnsi="Calibri" w:cs="Calibri"/>
                      <w:b/>
                      <w:sz w:val="20"/>
                      <w:szCs w:val="20"/>
                    </w:rPr>
                    <w:t>Dond</w:t>
                  </w:r>
                  <w:proofErr w:type="spellEnd"/>
                  <w:r w:rsidRPr="002968D5">
                    <w:rPr>
                      <w:rFonts w:ascii="Calibri" w:hAnsi="Calibri" w:cs="Calibri"/>
                      <w:b/>
                      <w:sz w:val="20"/>
                      <w:szCs w:val="20"/>
                    </w:rPr>
                    <w:t>. Eğit.-</w:t>
                  </w:r>
                  <w:proofErr w:type="spellStart"/>
                  <w:r w:rsidR="001D396A">
                    <w:rPr>
                      <w:rFonts w:ascii="Calibri" w:hAnsi="Calibri" w:cs="Calibri"/>
                      <w:b/>
                      <w:sz w:val="20"/>
                      <w:szCs w:val="20"/>
                    </w:rPr>
                    <w:t>Ö</w:t>
                  </w:r>
                  <w:r w:rsidRPr="002968D5">
                    <w:rPr>
                      <w:rFonts w:ascii="Calibri" w:hAnsi="Calibri" w:cs="Calibri"/>
                      <w:b/>
                      <w:sz w:val="20"/>
                      <w:szCs w:val="20"/>
                    </w:rPr>
                    <w:t>ğr</w:t>
                  </w:r>
                  <w:proofErr w:type="spellEnd"/>
                  <w:r w:rsidRPr="002968D5">
                    <w:rPr>
                      <w:rFonts w:ascii="Calibri" w:hAnsi="Calibri" w:cs="Calibri"/>
                      <w:b/>
                      <w:sz w:val="20"/>
                      <w:szCs w:val="20"/>
                    </w:rPr>
                    <w:t>. Yılı / Yarıyılı</w:t>
                  </w:r>
                </w:p>
              </w:tc>
              <w:tc>
                <w:tcPr>
                  <w:tcW w:w="3297" w:type="dxa"/>
                  <w:gridSpan w:val="6"/>
                  <w:shd w:val="clear" w:color="auto" w:fill="FFFFFF" w:themeFill="background1"/>
                  <w:vAlign w:val="center"/>
                </w:tcPr>
                <w:p w:rsidR="002B4AE5" w:rsidRPr="002968D5" w:rsidRDefault="002B4AE5" w:rsidP="001A6D83">
                  <w:pPr>
                    <w:pStyle w:val="NormalWeb"/>
                    <w:spacing w:before="0" w:beforeAutospacing="0" w:after="0" w:afterAutospacing="0"/>
                    <w:jc w:val="center"/>
                    <w:textAlignment w:val="baseline"/>
                    <w:rPr>
                      <w:rFonts w:ascii="Calibri" w:hAnsi="Calibri" w:cs="Calibri"/>
                      <w:b/>
                      <w:sz w:val="20"/>
                      <w:szCs w:val="20"/>
                    </w:rPr>
                  </w:pPr>
                  <w:r w:rsidRPr="002968D5">
                    <w:rPr>
                      <w:rFonts w:ascii="Calibri" w:hAnsi="Calibri" w:cs="Calibri"/>
                      <w:b/>
                      <w:sz w:val="20"/>
                      <w:szCs w:val="20"/>
                    </w:rPr>
                    <w:t>20</w:t>
                  </w:r>
                  <w:proofErr w:type="gramStart"/>
                  <w:r w:rsidRPr="002968D5">
                    <w:rPr>
                      <w:rFonts w:ascii="Calibri" w:hAnsi="Calibri" w:cs="Calibri"/>
                      <w:b/>
                      <w:sz w:val="20"/>
                      <w:szCs w:val="20"/>
                    </w:rPr>
                    <w:t>….</w:t>
                  </w:r>
                  <w:proofErr w:type="gramEnd"/>
                  <w:r w:rsidRPr="002968D5">
                    <w:rPr>
                      <w:rFonts w:ascii="Calibri" w:hAnsi="Calibri" w:cs="Calibri"/>
                      <w:b/>
                      <w:sz w:val="20"/>
                      <w:szCs w:val="20"/>
                    </w:rPr>
                    <w:t xml:space="preserve"> – 20.… Eğitim – Öğretim Yılı</w:t>
                  </w:r>
                </w:p>
              </w:tc>
              <w:tc>
                <w:tcPr>
                  <w:tcW w:w="1881" w:type="dxa"/>
                  <w:gridSpan w:val="3"/>
                  <w:shd w:val="clear" w:color="auto" w:fill="FFFFFF" w:themeFill="background1"/>
                  <w:vAlign w:val="center"/>
                </w:tcPr>
                <w:p w:rsidR="002B4AE5" w:rsidRPr="001D396A" w:rsidRDefault="002B4AE5" w:rsidP="001D396A">
                  <w:pPr>
                    <w:pStyle w:val="NormalWeb"/>
                    <w:spacing w:before="0" w:beforeAutospacing="0" w:after="0" w:afterAutospacing="0"/>
                    <w:jc w:val="center"/>
                    <w:textAlignment w:val="baseline"/>
                    <w:rPr>
                      <w:rFonts w:ascii="Calibri" w:hAnsi="Calibri" w:cs="Calibri"/>
                      <w:b/>
                      <w:sz w:val="20"/>
                      <w:szCs w:val="20"/>
                      <w:lang w:val="en-US"/>
                    </w:rPr>
                  </w:pPr>
                  <w:r w:rsidRPr="002968D5">
                    <w:rPr>
                      <w:rFonts w:ascii="Calibri" w:hAnsi="Calibri" w:cs="Calibri"/>
                      <w:b/>
                      <w:sz w:val="20"/>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ole="">
                        <v:imagedata r:id="rId8" o:title=""/>
                      </v:shape>
                      <w:control r:id="rId9" w:name="CheckBox123111072211" w:shapeid="_x0000_i1047"/>
                    </w:object>
                  </w:r>
                  <w:r w:rsidR="001D396A">
                    <w:rPr>
                      <w:rFonts w:ascii="Calibri" w:hAnsi="Calibri" w:cs="Calibri"/>
                      <w:b/>
                      <w:sz w:val="20"/>
                      <w:szCs w:val="20"/>
                      <w:lang w:val="en-US"/>
                    </w:rPr>
                    <w:t xml:space="preserve">          </w:t>
                  </w:r>
                  <w:r w:rsidRPr="002968D5">
                    <w:rPr>
                      <w:rFonts w:ascii="Calibri" w:hAnsi="Calibri" w:cs="Calibri"/>
                      <w:b/>
                      <w:sz w:val="20"/>
                      <w:szCs w:val="20"/>
                    </w:rPr>
                    <w:t>Güz</w:t>
                  </w:r>
                </w:p>
              </w:tc>
              <w:tc>
                <w:tcPr>
                  <w:tcW w:w="921" w:type="dxa"/>
                  <w:gridSpan w:val="3"/>
                  <w:tcBorders>
                    <w:right w:val="nil"/>
                  </w:tcBorders>
                  <w:shd w:val="clear" w:color="auto" w:fill="FFFFFF" w:themeFill="background1"/>
                  <w:vAlign w:val="center"/>
                </w:tcPr>
                <w:p w:rsidR="002B4AE5" w:rsidRPr="002968D5" w:rsidRDefault="002B4AE5" w:rsidP="001A6D83">
                  <w:pPr>
                    <w:pStyle w:val="NormalWeb"/>
                    <w:spacing w:before="0" w:beforeAutospacing="0" w:after="0" w:afterAutospacing="0"/>
                    <w:jc w:val="center"/>
                    <w:textAlignment w:val="baseline"/>
                    <w:rPr>
                      <w:rFonts w:ascii="Calibri" w:hAnsi="Calibri" w:cs="Calibri"/>
                      <w:b/>
                      <w:sz w:val="20"/>
                      <w:szCs w:val="20"/>
                    </w:rPr>
                  </w:pPr>
                  <w:r w:rsidRPr="002968D5">
                    <w:rPr>
                      <w:rFonts w:ascii="Calibri" w:hAnsi="Calibri" w:cs="Calibri"/>
                      <w:b/>
                      <w:sz w:val="20"/>
                      <w:szCs w:val="20"/>
                      <w:lang w:val="en-US"/>
                    </w:rPr>
                    <w:object w:dxaOrig="225" w:dyaOrig="225">
                      <v:shape id="_x0000_i1049" type="#_x0000_t75" style="width:11.25pt;height:11.25pt" o:ole="">
                        <v:imagedata r:id="rId10" o:title=""/>
                      </v:shape>
                      <w:control r:id="rId11" w:name="CheckBox123111072212" w:shapeid="_x0000_i1049"/>
                    </w:object>
                  </w:r>
                </w:p>
              </w:tc>
              <w:tc>
                <w:tcPr>
                  <w:tcW w:w="1167" w:type="dxa"/>
                  <w:tcBorders>
                    <w:left w:val="nil"/>
                  </w:tcBorders>
                  <w:shd w:val="clear" w:color="auto" w:fill="FFFFFF" w:themeFill="background1"/>
                  <w:vAlign w:val="center"/>
                </w:tcPr>
                <w:p w:rsidR="002B4AE5" w:rsidRPr="002968D5" w:rsidRDefault="002B4AE5" w:rsidP="001A6D83">
                  <w:pPr>
                    <w:pStyle w:val="NormalWeb"/>
                    <w:spacing w:before="0" w:beforeAutospacing="0" w:after="0" w:afterAutospacing="0"/>
                    <w:jc w:val="center"/>
                    <w:textAlignment w:val="baseline"/>
                    <w:rPr>
                      <w:rFonts w:ascii="Calibri" w:hAnsi="Calibri" w:cs="Calibri"/>
                      <w:b/>
                      <w:sz w:val="20"/>
                      <w:szCs w:val="20"/>
                    </w:rPr>
                  </w:pPr>
                  <w:r w:rsidRPr="002968D5">
                    <w:rPr>
                      <w:rFonts w:ascii="Calibri" w:hAnsi="Calibri" w:cs="Calibri"/>
                      <w:b/>
                      <w:sz w:val="20"/>
                      <w:szCs w:val="20"/>
                    </w:rPr>
                    <w:t>Bahar</w:t>
                  </w:r>
                </w:p>
              </w:tc>
            </w:tr>
            <w:tr w:rsidR="002B4AE5" w:rsidRPr="002968D5" w:rsidTr="00B0153D">
              <w:trPr>
                <w:trHeight w:val="441"/>
              </w:trPr>
              <w:tc>
                <w:tcPr>
                  <w:tcW w:w="2807" w:type="dxa"/>
                  <w:vMerge w:val="restart"/>
                  <w:shd w:val="clear" w:color="auto" w:fill="FFFFFF" w:themeFill="background1"/>
                  <w:vAlign w:val="center"/>
                </w:tcPr>
                <w:p w:rsidR="008A083B" w:rsidRPr="002968D5" w:rsidRDefault="008A083B" w:rsidP="001A6D83">
                  <w:pPr>
                    <w:pStyle w:val="NormalWeb"/>
                    <w:spacing w:before="0" w:beforeAutospacing="0" w:after="0" w:afterAutospacing="0"/>
                    <w:jc w:val="both"/>
                    <w:textAlignment w:val="baseline"/>
                    <w:rPr>
                      <w:rFonts w:ascii="Calibri" w:hAnsi="Calibri" w:cs="Calibri"/>
                      <w:b/>
                      <w:sz w:val="20"/>
                      <w:szCs w:val="20"/>
                    </w:rPr>
                  </w:pPr>
                  <w:r>
                    <w:rPr>
                      <w:rFonts w:ascii="Calibri" w:hAnsi="Calibri" w:cs="Calibri"/>
                      <w:b/>
                      <w:sz w:val="20"/>
                      <w:szCs w:val="20"/>
                    </w:rPr>
                    <w:t>Kayıt Dondurma Mazereti</w:t>
                  </w:r>
                </w:p>
              </w:tc>
              <w:tc>
                <w:tcPr>
                  <w:tcW w:w="321" w:type="dxa"/>
                  <w:tcBorders>
                    <w:bottom w:val="single" w:sz="4" w:space="0" w:color="auto"/>
                    <w:right w:val="nil"/>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51" type="#_x0000_t75" style="width:11.25pt;height:11.25pt" o:ole="">
                        <v:imagedata r:id="rId12" o:title=""/>
                      </v:shape>
                      <w:control r:id="rId13" w:name="CheckBox1231110722111" w:shapeid="_x0000_i1051"/>
                    </w:object>
                  </w:r>
                </w:p>
              </w:tc>
              <w:tc>
                <w:tcPr>
                  <w:tcW w:w="992" w:type="dxa"/>
                  <w:tcBorders>
                    <w:left w:val="nil"/>
                    <w:bottom w:val="single" w:sz="4" w:space="0" w:color="auto"/>
                  </w:tcBorders>
                  <w:shd w:val="clear" w:color="auto" w:fill="FFFFFF" w:themeFill="background1"/>
                  <w:vAlign w:val="center"/>
                </w:tcPr>
                <w:p w:rsidR="002B4AE5"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sz w:val="16"/>
                      <w:szCs w:val="20"/>
                    </w:rPr>
                    <w:t>S</w:t>
                  </w:r>
                  <w:r w:rsidR="002B4AE5">
                    <w:rPr>
                      <w:rFonts w:ascii="Calibri" w:hAnsi="Calibri" w:cs="Calibri"/>
                      <w:sz w:val="16"/>
                      <w:szCs w:val="20"/>
                    </w:rPr>
                    <w:t>ağlık</w:t>
                  </w:r>
                </w:p>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R</w:t>
                  </w:r>
                  <w:r w:rsidRPr="008A083B">
                    <w:rPr>
                      <w:rFonts w:ascii="Calibri" w:hAnsi="Calibri" w:cs="Calibri"/>
                      <w:sz w:val="16"/>
                      <w:szCs w:val="20"/>
                    </w:rPr>
                    <w:t>aporu</w:t>
                  </w:r>
                </w:p>
              </w:tc>
              <w:tc>
                <w:tcPr>
                  <w:tcW w:w="283" w:type="dxa"/>
                  <w:tcBorders>
                    <w:bottom w:val="single" w:sz="4" w:space="0" w:color="auto"/>
                    <w:right w:val="nil"/>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53" type="#_x0000_t75" style="width:11.25pt;height:11.25pt" o:ole="">
                        <v:imagedata r:id="rId14" o:title=""/>
                      </v:shape>
                      <w:control r:id="rId15" w:name="CheckBox12311107221111" w:shapeid="_x0000_i1053"/>
                    </w:object>
                  </w:r>
                </w:p>
              </w:tc>
              <w:tc>
                <w:tcPr>
                  <w:tcW w:w="1134" w:type="dxa"/>
                  <w:tcBorders>
                    <w:left w:val="nil"/>
                    <w:bottom w:val="single" w:sz="4" w:space="0" w:color="auto"/>
                  </w:tcBorders>
                  <w:shd w:val="clear" w:color="auto" w:fill="FFFFFF" w:themeFill="background1"/>
                  <w:vAlign w:val="center"/>
                </w:tcPr>
                <w:p w:rsidR="002B4AE5"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Doğal</w:t>
                  </w:r>
                </w:p>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Afet</w:t>
                  </w:r>
                </w:p>
              </w:tc>
              <w:tc>
                <w:tcPr>
                  <w:tcW w:w="284" w:type="dxa"/>
                  <w:tcBorders>
                    <w:bottom w:val="single" w:sz="4" w:space="0" w:color="auto"/>
                    <w:right w:val="nil"/>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55" type="#_x0000_t75" style="width:11.25pt;height:11.25pt" o:ole="">
                        <v:imagedata r:id="rId16" o:title=""/>
                      </v:shape>
                      <w:control r:id="rId17" w:name="CheckBox12311107221112" w:shapeid="_x0000_i1055"/>
                    </w:object>
                  </w:r>
                </w:p>
              </w:tc>
              <w:tc>
                <w:tcPr>
                  <w:tcW w:w="992" w:type="dxa"/>
                  <w:gridSpan w:val="2"/>
                  <w:tcBorders>
                    <w:left w:val="nil"/>
                    <w:bottom w:val="single" w:sz="4" w:space="0" w:color="auto"/>
                  </w:tcBorders>
                  <w:shd w:val="clear" w:color="auto" w:fill="FFFFFF" w:themeFill="background1"/>
                  <w:vAlign w:val="center"/>
                </w:tcPr>
                <w:p w:rsidR="002B4AE5"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Vefat</w:t>
                  </w:r>
                  <w:r w:rsidR="002B4AE5">
                    <w:rPr>
                      <w:rFonts w:ascii="Calibri" w:hAnsi="Calibri" w:cs="Calibri"/>
                      <w:sz w:val="16"/>
                      <w:szCs w:val="20"/>
                    </w:rPr>
                    <w:t xml:space="preserve"> </w:t>
                  </w:r>
                  <w:r>
                    <w:rPr>
                      <w:rFonts w:ascii="Calibri" w:hAnsi="Calibri" w:cs="Calibri"/>
                      <w:sz w:val="16"/>
                      <w:szCs w:val="20"/>
                    </w:rPr>
                    <w:t>/</w:t>
                  </w:r>
                </w:p>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Ağır Hastalık</w:t>
                  </w:r>
                </w:p>
              </w:tc>
              <w:tc>
                <w:tcPr>
                  <w:tcW w:w="284" w:type="dxa"/>
                  <w:tcBorders>
                    <w:bottom w:val="single" w:sz="4" w:space="0" w:color="auto"/>
                    <w:right w:val="nil"/>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57" type="#_x0000_t75" style="width:11.25pt;height:11.25pt" o:ole="">
                        <v:imagedata r:id="rId18" o:title=""/>
                      </v:shape>
                      <w:control r:id="rId19" w:name="CheckBox12311107221113" w:shapeid="_x0000_i1057"/>
                    </w:object>
                  </w:r>
                </w:p>
              </w:tc>
              <w:tc>
                <w:tcPr>
                  <w:tcW w:w="1275" w:type="dxa"/>
                  <w:gridSpan w:val="2"/>
                  <w:tcBorders>
                    <w:left w:val="nil"/>
                    <w:bottom w:val="single" w:sz="4" w:space="0" w:color="auto"/>
                  </w:tcBorders>
                  <w:shd w:val="clear" w:color="auto" w:fill="FFFFFF" w:themeFill="background1"/>
                  <w:vAlign w:val="center"/>
                </w:tcPr>
                <w:p w:rsidR="002B4AE5"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Ekonomik</w:t>
                  </w:r>
                </w:p>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Nedenler</w:t>
                  </w:r>
                </w:p>
              </w:tc>
              <w:tc>
                <w:tcPr>
                  <w:tcW w:w="284" w:type="dxa"/>
                  <w:tcBorders>
                    <w:bottom w:val="single" w:sz="4" w:space="0" w:color="auto"/>
                    <w:right w:val="nil"/>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59" type="#_x0000_t75" style="width:11.25pt;height:11.25pt" o:ole="">
                        <v:imagedata r:id="rId20" o:title=""/>
                      </v:shape>
                      <w:control r:id="rId21" w:name="CheckBox12311107221114" w:shapeid="_x0000_i1059"/>
                    </w:object>
                  </w:r>
                </w:p>
              </w:tc>
              <w:tc>
                <w:tcPr>
                  <w:tcW w:w="1417" w:type="dxa"/>
                  <w:gridSpan w:val="2"/>
                  <w:tcBorders>
                    <w:left w:val="nil"/>
                    <w:bottom w:val="single" w:sz="4" w:space="0" w:color="auto"/>
                  </w:tcBorders>
                  <w:shd w:val="clear" w:color="auto" w:fill="FFFFFF" w:themeFill="background1"/>
                  <w:vAlign w:val="center"/>
                </w:tcPr>
                <w:p w:rsidR="008A083B" w:rsidRPr="008A083B" w:rsidRDefault="008A083B"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Tutukluluk</w:t>
                  </w:r>
                  <w:r w:rsidR="002B4AE5">
                    <w:rPr>
                      <w:rFonts w:ascii="Calibri" w:hAnsi="Calibri" w:cs="Calibri"/>
                      <w:sz w:val="16"/>
                      <w:szCs w:val="20"/>
                    </w:rPr>
                    <w:t xml:space="preserve"> </w:t>
                  </w:r>
                  <w:r>
                    <w:rPr>
                      <w:rFonts w:ascii="Calibri" w:hAnsi="Calibri" w:cs="Calibri"/>
                      <w:sz w:val="16"/>
                      <w:szCs w:val="20"/>
                    </w:rPr>
                    <w:t>/</w:t>
                  </w:r>
                  <w:r w:rsidR="002B4AE5">
                    <w:rPr>
                      <w:rFonts w:ascii="Calibri" w:hAnsi="Calibri" w:cs="Calibri"/>
                      <w:sz w:val="16"/>
                      <w:szCs w:val="20"/>
                    </w:rPr>
                    <w:t xml:space="preserve"> Mahkûmiyet</w:t>
                  </w:r>
                </w:p>
              </w:tc>
            </w:tr>
            <w:tr w:rsidR="002B4AE5" w:rsidRPr="002968D5" w:rsidTr="00B0153D">
              <w:trPr>
                <w:trHeight w:val="441"/>
              </w:trPr>
              <w:tc>
                <w:tcPr>
                  <w:tcW w:w="2807" w:type="dxa"/>
                  <w:vMerge/>
                  <w:shd w:val="clear" w:color="auto" w:fill="FFFFFF" w:themeFill="background1"/>
                  <w:vAlign w:val="center"/>
                </w:tcPr>
                <w:p w:rsidR="002B4AE5" w:rsidRPr="002968D5" w:rsidRDefault="002B4AE5" w:rsidP="008A083B">
                  <w:pPr>
                    <w:pStyle w:val="NormalWeb"/>
                    <w:spacing w:before="0" w:beforeAutospacing="0" w:after="0" w:afterAutospacing="0"/>
                    <w:jc w:val="both"/>
                    <w:textAlignment w:val="baseline"/>
                    <w:rPr>
                      <w:rFonts w:ascii="Calibri" w:hAnsi="Calibri" w:cs="Calibri"/>
                      <w:b/>
                      <w:sz w:val="20"/>
                      <w:szCs w:val="20"/>
                    </w:rPr>
                  </w:pPr>
                </w:p>
              </w:tc>
              <w:tc>
                <w:tcPr>
                  <w:tcW w:w="321" w:type="dxa"/>
                  <w:tcBorders>
                    <w:righ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w14:anchorId="0626E378">
                      <v:shape id="_x0000_i1061" type="#_x0000_t75" style="width:11.25pt;height:11.25pt" o:ole="">
                        <v:imagedata r:id="rId22" o:title=""/>
                      </v:shape>
                      <w:control r:id="rId23" w:name="CheckBox12311107221115" w:shapeid="_x0000_i1061"/>
                    </w:object>
                  </w:r>
                </w:p>
              </w:tc>
              <w:tc>
                <w:tcPr>
                  <w:tcW w:w="992" w:type="dxa"/>
                  <w:tcBorders>
                    <w:lef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Askerlik</w:t>
                  </w:r>
                </w:p>
              </w:tc>
              <w:tc>
                <w:tcPr>
                  <w:tcW w:w="283" w:type="dxa"/>
                  <w:tcBorders>
                    <w:righ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w14:anchorId="1CF12AB8">
                      <v:shape id="_x0000_i1063" type="#_x0000_t75" style="width:11.25pt;height:11.25pt" o:ole="">
                        <v:imagedata r:id="rId24" o:title=""/>
                      </v:shape>
                      <w:control r:id="rId25" w:name="CheckBox123111072211111" w:shapeid="_x0000_i1063"/>
                    </w:object>
                  </w:r>
                </w:p>
              </w:tc>
              <w:tc>
                <w:tcPr>
                  <w:tcW w:w="2410" w:type="dxa"/>
                  <w:gridSpan w:val="4"/>
                  <w:tcBorders>
                    <w:left w:val="nil"/>
                  </w:tcBorders>
                  <w:shd w:val="clear" w:color="auto" w:fill="FFFFFF" w:themeFill="background1"/>
                  <w:vAlign w:val="center"/>
                </w:tcPr>
                <w:p w:rsidR="002B4AE5"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Üniversite Dışı Burs,</w:t>
                  </w:r>
                </w:p>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sidRPr="002B4AE5">
                    <w:rPr>
                      <w:rFonts w:ascii="Calibri" w:hAnsi="Calibri" w:cs="Calibri"/>
                      <w:sz w:val="16"/>
                      <w:szCs w:val="20"/>
                    </w:rPr>
                    <w:t>Staj, Araştırma</w:t>
                  </w:r>
                </w:p>
              </w:tc>
              <w:tc>
                <w:tcPr>
                  <w:tcW w:w="284" w:type="dxa"/>
                  <w:tcBorders>
                    <w:righ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w14:anchorId="0EC2603B">
                      <v:shape id="_x0000_i1065" type="#_x0000_t75" style="width:11.25pt;height:11.25pt" o:ole="">
                        <v:imagedata r:id="rId26" o:title=""/>
                      </v:shape>
                      <w:control r:id="rId27" w:name="CheckBox123111072211131" w:shapeid="_x0000_i1065"/>
                    </w:object>
                  </w:r>
                </w:p>
              </w:tc>
              <w:tc>
                <w:tcPr>
                  <w:tcW w:w="1275" w:type="dxa"/>
                  <w:gridSpan w:val="2"/>
                  <w:tcBorders>
                    <w:lef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Yurtdışı Görevlendirme</w:t>
                  </w:r>
                </w:p>
              </w:tc>
              <w:tc>
                <w:tcPr>
                  <w:tcW w:w="284" w:type="dxa"/>
                  <w:tcBorders>
                    <w:righ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sidRPr="008A083B">
                    <w:rPr>
                      <w:rFonts w:ascii="Calibri" w:hAnsi="Calibri" w:cs="Calibri"/>
                      <w:b/>
                      <w:sz w:val="16"/>
                      <w:szCs w:val="20"/>
                      <w:lang w:val="en-US"/>
                    </w:rPr>
                    <w:object w:dxaOrig="225" w:dyaOrig="225">
                      <v:shape id="_x0000_i1067" type="#_x0000_t75" style="width:11.25pt;height:11.25pt" o:ole="">
                        <v:imagedata r:id="rId28" o:title=""/>
                      </v:shape>
                      <w:control r:id="rId29" w:name="CheckBox1231110722111311" w:shapeid="_x0000_i1067"/>
                    </w:object>
                  </w:r>
                </w:p>
              </w:tc>
              <w:tc>
                <w:tcPr>
                  <w:tcW w:w="1417" w:type="dxa"/>
                  <w:gridSpan w:val="2"/>
                  <w:tcBorders>
                    <w:left w:val="nil"/>
                  </w:tcBorders>
                  <w:shd w:val="clear" w:color="auto" w:fill="FFFFFF" w:themeFill="background1"/>
                  <w:vAlign w:val="center"/>
                </w:tcPr>
                <w:p w:rsidR="002B4AE5" w:rsidRPr="008A083B" w:rsidRDefault="002B4AE5" w:rsidP="002B4AE5">
                  <w:pPr>
                    <w:pStyle w:val="NormalWeb"/>
                    <w:spacing w:before="0" w:beforeAutospacing="0" w:after="0" w:afterAutospacing="0"/>
                    <w:jc w:val="center"/>
                    <w:textAlignment w:val="baseline"/>
                    <w:rPr>
                      <w:rFonts w:ascii="Calibri" w:hAnsi="Calibri" w:cs="Calibri"/>
                      <w:sz w:val="16"/>
                      <w:szCs w:val="20"/>
                    </w:rPr>
                  </w:pPr>
                  <w:r>
                    <w:rPr>
                      <w:rFonts w:ascii="Calibri" w:hAnsi="Calibri" w:cs="Calibri"/>
                      <w:sz w:val="16"/>
                      <w:szCs w:val="20"/>
                    </w:rPr>
                    <w:t>Diğer</w:t>
                  </w:r>
                </w:p>
              </w:tc>
            </w:tr>
            <w:tr w:rsidR="008A083B" w:rsidRPr="002968D5" w:rsidTr="008A083B">
              <w:trPr>
                <w:trHeight w:val="441"/>
              </w:trPr>
              <w:tc>
                <w:tcPr>
                  <w:tcW w:w="2807" w:type="dxa"/>
                  <w:shd w:val="clear" w:color="auto" w:fill="FFFFFF" w:themeFill="background1"/>
                  <w:vAlign w:val="center"/>
                </w:tcPr>
                <w:p w:rsidR="008A083B" w:rsidRPr="002968D5" w:rsidRDefault="008A083B" w:rsidP="008A083B">
                  <w:pPr>
                    <w:pStyle w:val="NormalWeb"/>
                    <w:spacing w:before="0" w:beforeAutospacing="0" w:after="0" w:afterAutospacing="0"/>
                    <w:jc w:val="both"/>
                    <w:textAlignment w:val="baseline"/>
                    <w:rPr>
                      <w:rFonts w:ascii="Calibri" w:hAnsi="Calibri" w:cs="Calibri"/>
                      <w:b/>
                      <w:sz w:val="20"/>
                      <w:szCs w:val="20"/>
                    </w:rPr>
                  </w:pPr>
                  <w:r w:rsidRPr="002968D5">
                    <w:rPr>
                      <w:rFonts w:ascii="Calibri" w:hAnsi="Calibri" w:cs="Calibri"/>
                      <w:b/>
                      <w:sz w:val="20"/>
                      <w:szCs w:val="20"/>
                    </w:rPr>
                    <w:t>Açıklama (varsa)</w:t>
                  </w:r>
                </w:p>
              </w:tc>
              <w:tc>
                <w:tcPr>
                  <w:tcW w:w="7266" w:type="dxa"/>
                  <w:gridSpan w:val="13"/>
                  <w:shd w:val="clear" w:color="auto" w:fill="FFFFFF" w:themeFill="background1"/>
                  <w:vAlign w:val="center"/>
                </w:tcPr>
                <w:p w:rsidR="008A083B" w:rsidRPr="002968D5" w:rsidRDefault="008A083B" w:rsidP="008A083B">
                  <w:pPr>
                    <w:pStyle w:val="NormalWeb"/>
                    <w:spacing w:before="0" w:beforeAutospacing="0" w:after="0" w:afterAutospacing="0"/>
                    <w:jc w:val="center"/>
                    <w:textAlignment w:val="baseline"/>
                    <w:rPr>
                      <w:rFonts w:ascii="Calibri" w:hAnsi="Calibri" w:cs="Calibri"/>
                      <w:sz w:val="20"/>
                      <w:szCs w:val="20"/>
                    </w:rPr>
                  </w:pPr>
                </w:p>
                <w:p w:rsidR="008A083B" w:rsidRDefault="008A083B" w:rsidP="008A083B">
                  <w:pPr>
                    <w:pStyle w:val="NormalWeb"/>
                    <w:spacing w:before="0" w:beforeAutospacing="0" w:after="0" w:afterAutospacing="0"/>
                    <w:jc w:val="center"/>
                    <w:textAlignment w:val="baseline"/>
                    <w:rPr>
                      <w:rFonts w:ascii="Calibri" w:hAnsi="Calibri" w:cs="Calibri"/>
                      <w:sz w:val="20"/>
                      <w:szCs w:val="20"/>
                    </w:rPr>
                  </w:pPr>
                </w:p>
                <w:p w:rsidR="008A083B" w:rsidRDefault="008A083B" w:rsidP="008A083B">
                  <w:pPr>
                    <w:pStyle w:val="NormalWeb"/>
                    <w:spacing w:before="0" w:beforeAutospacing="0" w:after="0" w:afterAutospacing="0"/>
                    <w:jc w:val="center"/>
                    <w:textAlignment w:val="baseline"/>
                    <w:rPr>
                      <w:rFonts w:ascii="Calibri" w:hAnsi="Calibri" w:cs="Calibri"/>
                      <w:sz w:val="20"/>
                      <w:szCs w:val="20"/>
                    </w:rPr>
                  </w:pPr>
                </w:p>
                <w:p w:rsidR="008A083B" w:rsidRPr="002968D5" w:rsidRDefault="008A083B" w:rsidP="008A083B">
                  <w:pPr>
                    <w:pStyle w:val="NormalWeb"/>
                    <w:spacing w:before="0" w:beforeAutospacing="0" w:after="0" w:afterAutospacing="0"/>
                    <w:jc w:val="center"/>
                    <w:textAlignment w:val="baseline"/>
                    <w:rPr>
                      <w:rFonts w:ascii="Calibri" w:hAnsi="Calibri" w:cs="Calibri"/>
                      <w:sz w:val="20"/>
                      <w:szCs w:val="20"/>
                    </w:rPr>
                  </w:pPr>
                </w:p>
              </w:tc>
            </w:tr>
          </w:tbl>
          <w:p w:rsidR="002968D5" w:rsidRPr="00BB5DE2" w:rsidRDefault="002968D5" w:rsidP="002968D5">
            <w:pPr>
              <w:pStyle w:val="NormalWeb"/>
              <w:shd w:val="clear" w:color="auto" w:fill="FFFFFF"/>
              <w:spacing w:before="0" w:beforeAutospacing="0" w:after="0" w:afterAutospacing="0"/>
              <w:jc w:val="both"/>
              <w:textAlignment w:val="baseline"/>
              <w:rPr>
                <w:rFonts w:ascii="Calibri" w:eastAsia="Calibri" w:hAnsi="Calibri" w:cs="Calibri"/>
              </w:rPr>
            </w:pPr>
            <w:r w:rsidRPr="00C21E16">
              <w:rPr>
                <w:rFonts w:ascii="Calibri" w:hAnsi="Calibri" w:cs="Calibri"/>
                <w:b/>
                <w:sz w:val="18"/>
                <w:szCs w:val="20"/>
              </w:rPr>
              <w:t xml:space="preserve">Not: </w:t>
            </w:r>
            <w:proofErr w:type="spellStart"/>
            <w:r w:rsidRPr="00B156B6">
              <w:rPr>
                <w:rFonts w:ascii="Calibri" w:hAnsi="Calibri" w:cs="Calibri"/>
                <w:b/>
                <w:sz w:val="18"/>
                <w:szCs w:val="20"/>
                <w:lang w:val="en-US"/>
              </w:rPr>
              <w:t>Verdiğim</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bilgilerin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doğru</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ve</w:t>
            </w:r>
            <w:proofErr w:type="spellEnd"/>
            <w:r w:rsidRPr="00B156B6">
              <w:rPr>
                <w:rFonts w:ascii="Calibri" w:hAnsi="Calibri" w:cs="Calibri"/>
                <w:b/>
                <w:sz w:val="18"/>
                <w:szCs w:val="20"/>
                <w:lang w:val="en-US"/>
              </w:rPr>
              <w:t xml:space="preserve"> tam </w:t>
            </w:r>
            <w:proofErr w:type="spellStart"/>
            <w:r w:rsidRPr="00B156B6">
              <w:rPr>
                <w:rFonts w:ascii="Calibri" w:hAnsi="Calibri" w:cs="Calibri"/>
                <w:b/>
                <w:sz w:val="18"/>
                <w:szCs w:val="20"/>
                <w:lang w:val="en-US"/>
              </w:rPr>
              <w:t>olduğunu</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beyan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ederim</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Başvuruma</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ek</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olarak</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verdiğim</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belgelerin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yanlış</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ya</w:t>
            </w:r>
            <w:proofErr w:type="spellEnd"/>
            <w:r w:rsidRPr="00B156B6">
              <w:rPr>
                <w:rFonts w:ascii="Calibri" w:hAnsi="Calibri" w:cs="Calibri"/>
                <w:b/>
                <w:sz w:val="18"/>
                <w:szCs w:val="20"/>
                <w:lang w:val="en-US"/>
              </w:rPr>
              <w:t xml:space="preserve"> da </w:t>
            </w:r>
            <w:proofErr w:type="spellStart"/>
            <w:r w:rsidRPr="00B156B6">
              <w:rPr>
                <w:rFonts w:ascii="Calibri" w:hAnsi="Calibri" w:cs="Calibri"/>
                <w:b/>
                <w:sz w:val="18"/>
                <w:szCs w:val="20"/>
                <w:lang w:val="en-US"/>
              </w:rPr>
              <w:t>eksik</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olduğunun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tespit</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edilmesi</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durumunda</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başvurumun</w:t>
            </w:r>
            <w:proofErr w:type="spellEnd"/>
            <w:r w:rsidRPr="00B156B6">
              <w:rPr>
                <w:rFonts w:ascii="Calibri" w:hAnsi="Calibri" w:cs="Calibri"/>
                <w:b/>
                <w:sz w:val="18"/>
                <w:szCs w:val="20"/>
                <w:lang w:val="en-US"/>
              </w:rPr>
              <w:t xml:space="preserve"> </w:t>
            </w:r>
            <w:proofErr w:type="spellStart"/>
            <w:r>
              <w:rPr>
                <w:rFonts w:ascii="Calibri" w:hAnsi="Calibri" w:cs="Calibri"/>
                <w:b/>
                <w:sz w:val="18"/>
                <w:szCs w:val="20"/>
                <w:lang w:val="en-US"/>
              </w:rPr>
              <w:t>Ege</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Üniversitesi</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tarafından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geçersiz</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sayılmasını</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ve</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hakkımda</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yasal</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işlemlerin</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yapılmasını</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kabul</w:t>
            </w:r>
            <w:proofErr w:type="spellEnd"/>
            <w:r w:rsidRPr="00B156B6">
              <w:rPr>
                <w:rFonts w:ascii="Calibri" w:hAnsi="Calibri" w:cs="Calibri"/>
                <w:b/>
                <w:sz w:val="18"/>
                <w:szCs w:val="20"/>
                <w:lang w:val="en-US"/>
              </w:rPr>
              <w:t xml:space="preserve"> </w:t>
            </w:r>
            <w:proofErr w:type="spellStart"/>
            <w:r w:rsidRPr="00B156B6">
              <w:rPr>
                <w:rFonts w:ascii="Calibri" w:hAnsi="Calibri" w:cs="Calibri"/>
                <w:b/>
                <w:sz w:val="18"/>
                <w:szCs w:val="20"/>
                <w:lang w:val="en-US"/>
              </w:rPr>
              <w:t>ediyorum</w:t>
            </w:r>
            <w:proofErr w:type="spellEnd"/>
            <w:r w:rsidRPr="00B156B6">
              <w:rPr>
                <w:rFonts w:ascii="Calibri" w:hAnsi="Calibri" w:cs="Calibri"/>
                <w:b/>
                <w:sz w:val="18"/>
                <w:szCs w:val="20"/>
                <w:lang w:val="en-US"/>
              </w:rPr>
              <w:t>.</w:t>
            </w:r>
          </w:p>
          <w:p w:rsidR="000631F6" w:rsidRPr="00EE63C9" w:rsidRDefault="000631F6" w:rsidP="00EE63C9">
            <w:pPr>
              <w:pStyle w:val="NormalWeb"/>
              <w:shd w:val="clear" w:color="auto" w:fill="FFFFFF"/>
              <w:spacing w:before="0" w:beforeAutospacing="0" w:after="0" w:afterAutospacing="0"/>
              <w:jc w:val="both"/>
              <w:textAlignment w:val="baseline"/>
              <w:rPr>
                <w:rFonts w:ascii="Calibri" w:hAnsi="Calibri" w:cs="Calibri"/>
                <w:sz w:val="18"/>
                <w:szCs w:val="22"/>
              </w:rPr>
            </w:pPr>
            <w:r w:rsidRPr="00EE63C9">
              <w:rPr>
                <w:rFonts w:ascii="Calibri" w:hAnsi="Calibri" w:cs="Calibri"/>
                <w:b/>
                <w:sz w:val="18"/>
                <w:szCs w:val="22"/>
              </w:rPr>
              <w:t xml:space="preserve">“Ege Üniversitesi Lisansüstü </w:t>
            </w:r>
            <w:r w:rsidR="000D08F7" w:rsidRPr="00EE63C9">
              <w:rPr>
                <w:rFonts w:ascii="Calibri" w:hAnsi="Calibri" w:cs="Calibri"/>
                <w:b/>
                <w:sz w:val="18"/>
                <w:szCs w:val="22"/>
              </w:rPr>
              <w:t>E</w:t>
            </w:r>
            <w:r w:rsidR="00EE63C9" w:rsidRPr="00EE63C9">
              <w:rPr>
                <w:rFonts w:ascii="Calibri" w:hAnsi="Calibri" w:cs="Calibri"/>
                <w:b/>
                <w:sz w:val="18"/>
                <w:szCs w:val="22"/>
              </w:rPr>
              <w:t xml:space="preserve">ğitim-Öğretim </w:t>
            </w:r>
            <w:proofErr w:type="spellStart"/>
            <w:r w:rsidR="00EE63C9" w:rsidRPr="00EE63C9">
              <w:rPr>
                <w:rFonts w:ascii="Calibri" w:hAnsi="Calibri" w:cs="Calibri"/>
                <w:b/>
                <w:sz w:val="18"/>
                <w:szCs w:val="22"/>
              </w:rPr>
              <w:t>Yönetmeliği”nin</w:t>
            </w:r>
            <w:proofErr w:type="spellEnd"/>
            <w:r w:rsidR="00EE63C9" w:rsidRPr="00EE63C9">
              <w:rPr>
                <w:rFonts w:ascii="Calibri" w:hAnsi="Calibri" w:cs="Calibri"/>
                <w:b/>
                <w:sz w:val="18"/>
                <w:szCs w:val="22"/>
              </w:rPr>
              <w:t xml:space="preserve"> 38</w:t>
            </w:r>
            <w:r w:rsidRPr="00EE63C9">
              <w:rPr>
                <w:rFonts w:ascii="Calibri" w:hAnsi="Calibri" w:cs="Calibri"/>
                <w:b/>
                <w:sz w:val="18"/>
                <w:szCs w:val="22"/>
              </w:rPr>
              <w:t>. maddesi</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18"/>
                <w:szCs w:val="22"/>
              </w:rPr>
            </w:pP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18"/>
                <w:szCs w:val="22"/>
              </w:rPr>
            </w:pPr>
            <w:r w:rsidRPr="00EE63C9">
              <w:rPr>
                <w:rFonts w:ascii="Calibri" w:hAnsi="Calibri" w:cs="Calibri"/>
                <w:b/>
                <w:bCs/>
                <w:sz w:val="18"/>
                <w:szCs w:val="22"/>
              </w:rPr>
              <w:t>Öğrenime ara verme</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18"/>
                <w:szCs w:val="22"/>
              </w:rPr>
            </w:pP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
                <w:bCs/>
                <w:sz w:val="18"/>
                <w:szCs w:val="22"/>
              </w:rPr>
              <w:t xml:space="preserve">MADDE 38 – </w:t>
            </w:r>
            <w:r w:rsidRPr="00EE63C9">
              <w:rPr>
                <w:rFonts w:ascii="Calibri" w:hAnsi="Calibri" w:cs="Calibri"/>
                <w:bCs/>
                <w:sz w:val="18"/>
                <w:szCs w:val="22"/>
              </w:rPr>
              <w:t xml:space="preserve">(1) </w:t>
            </w:r>
            <w:r w:rsidRPr="00FE7ADD">
              <w:rPr>
                <w:rFonts w:ascii="Calibri" w:hAnsi="Calibri" w:cs="Calibri"/>
                <w:bCs/>
                <w:sz w:val="18"/>
                <w:szCs w:val="22"/>
                <w:u w:val="single"/>
              </w:rPr>
              <w:t xml:space="preserve">Enstitü yönetim kurullarının kararıyla öğrenciler, öğrenime ara verme hakkından yararlandırılabilir. Askerlikte geçirilen süre hariç öğrenime ara verme hakkı, bir seferde bir yılı aşamaz. Ayrıca öğrenciye verilen öğrenime ara verme izinlerinin toplamı, normal eğitim ve </w:t>
            </w:r>
            <w:r w:rsidRPr="00FE7ADD">
              <w:rPr>
                <w:rFonts w:ascii="Calibri" w:hAnsi="Calibri" w:cs="Calibri"/>
                <w:bCs/>
                <w:sz w:val="18"/>
                <w:szCs w:val="22"/>
                <w:u w:val="single"/>
              </w:rPr>
              <w:lastRenderedPageBreak/>
              <w:t>öğretim süresinin yarısını geçemez.</w:t>
            </w:r>
            <w:r w:rsidRPr="00EE63C9">
              <w:rPr>
                <w:rFonts w:ascii="Calibri" w:hAnsi="Calibri" w:cs="Calibri"/>
                <w:bCs/>
                <w:sz w:val="18"/>
                <w:szCs w:val="22"/>
              </w:rPr>
              <w:t xml:space="preserve"> Öğrenime ara verme süreleri azami öğrenim süresinden sayılmaz. Öğrenime ara verilen yarıyıla/yıla ait öğrenci katkı payı/öğrenim ücreti ödenmez.</w:t>
            </w:r>
          </w:p>
          <w:p w:rsidR="000D08F7"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(2) </w:t>
            </w:r>
            <w:r w:rsidRPr="00FE7ADD">
              <w:rPr>
                <w:rFonts w:ascii="Calibri" w:hAnsi="Calibri" w:cs="Calibri"/>
                <w:bCs/>
                <w:sz w:val="18"/>
                <w:szCs w:val="22"/>
                <w:u w:val="single"/>
              </w:rPr>
              <w:t>Öğrenime ara verme başvurusu, gerekçenin belirtildiği bir dilekçe ve belgelerle birlikte ilgili enstitü müdürlüğüne yapılır. Öğrenime ara verme isteklerinin dönem başlangıcından itibaren 3 hafta içerisinde yapılması esastır. Ani ve beklenmedik durumlar dışında, bu süreler bittikten sonra yapılacak başvurular işleme konulmaz.</w:t>
            </w:r>
            <w:r w:rsidRPr="00EE63C9">
              <w:rPr>
                <w:rFonts w:ascii="Calibri" w:hAnsi="Calibri" w:cs="Calibri"/>
                <w:bCs/>
                <w:sz w:val="18"/>
                <w:szCs w:val="22"/>
              </w:rPr>
              <w:t xml:space="preserve"> Öğrenime ara vermenin iptali için de aynı sürecin izlenmesi gerekir.</w:t>
            </w:r>
          </w:p>
          <w:p w:rsidR="00EE63C9" w:rsidRPr="00EE63C9" w:rsidRDefault="00EE63C9" w:rsidP="00EE63C9">
            <w:pPr>
              <w:pStyle w:val="NormalWeb"/>
              <w:shd w:val="clear" w:color="auto" w:fill="FFFFFF"/>
              <w:jc w:val="both"/>
              <w:textAlignment w:val="baseline"/>
              <w:rPr>
                <w:rFonts w:ascii="Calibri" w:hAnsi="Calibri" w:cs="Calibri"/>
                <w:b/>
                <w:bCs/>
                <w:sz w:val="18"/>
                <w:szCs w:val="22"/>
              </w:rPr>
            </w:pPr>
            <w:r w:rsidRPr="00EE63C9">
              <w:rPr>
                <w:rFonts w:ascii="Calibri" w:hAnsi="Calibri" w:cs="Calibri"/>
                <w:b/>
                <w:bCs/>
                <w:sz w:val="18"/>
                <w:szCs w:val="22"/>
              </w:rPr>
              <w:t>“Ege Üniversitesi Öğrenci Kayıt-Ka</w:t>
            </w:r>
            <w:r w:rsidR="001D396A">
              <w:rPr>
                <w:rFonts w:ascii="Calibri" w:hAnsi="Calibri" w:cs="Calibri"/>
                <w:b/>
                <w:bCs/>
                <w:sz w:val="18"/>
                <w:szCs w:val="22"/>
              </w:rPr>
              <w:t xml:space="preserve">bul İşlemlerine İlişkin </w:t>
            </w:r>
            <w:proofErr w:type="spellStart"/>
            <w:r w:rsidR="001D396A">
              <w:rPr>
                <w:rFonts w:ascii="Calibri" w:hAnsi="Calibri" w:cs="Calibri"/>
                <w:b/>
                <w:bCs/>
                <w:sz w:val="18"/>
                <w:szCs w:val="22"/>
              </w:rPr>
              <w:t>Yönerge’</w:t>
            </w:r>
            <w:r w:rsidRPr="00EE63C9">
              <w:rPr>
                <w:rFonts w:ascii="Calibri" w:hAnsi="Calibri" w:cs="Calibri"/>
                <w:b/>
                <w:bCs/>
                <w:sz w:val="18"/>
                <w:szCs w:val="22"/>
              </w:rPr>
              <w:t>nin</w:t>
            </w:r>
            <w:proofErr w:type="spellEnd"/>
            <w:r w:rsidRPr="00EE63C9">
              <w:rPr>
                <w:rFonts w:ascii="Calibri" w:hAnsi="Calibri" w:cs="Calibri"/>
                <w:b/>
                <w:bCs/>
                <w:sz w:val="18"/>
                <w:szCs w:val="22"/>
              </w:rPr>
              <w:t xml:space="preserve"> 19. maddesi</w:t>
            </w:r>
          </w:p>
          <w:p w:rsidR="00EE63C9" w:rsidRPr="00EE63C9" w:rsidRDefault="00EE63C9" w:rsidP="00EE63C9">
            <w:pPr>
              <w:pStyle w:val="NormalWeb"/>
              <w:shd w:val="clear" w:color="auto" w:fill="FFFFFF"/>
              <w:jc w:val="both"/>
              <w:textAlignment w:val="baseline"/>
              <w:rPr>
                <w:rFonts w:ascii="Calibri" w:hAnsi="Calibri" w:cs="Calibri"/>
                <w:b/>
                <w:bCs/>
                <w:sz w:val="18"/>
                <w:szCs w:val="22"/>
              </w:rPr>
            </w:pPr>
            <w:r w:rsidRPr="00EE63C9">
              <w:rPr>
                <w:rFonts w:ascii="Calibri" w:hAnsi="Calibri" w:cs="Calibri"/>
                <w:b/>
                <w:bCs/>
                <w:sz w:val="18"/>
                <w:szCs w:val="22"/>
              </w:rPr>
              <w:t>Öğrenime Ara Verme</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
                <w:bCs/>
                <w:sz w:val="18"/>
                <w:szCs w:val="22"/>
              </w:rPr>
              <w:t xml:space="preserve">Madde 19 - </w:t>
            </w:r>
            <w:r w:rsidRPr="00EE63C9">
              <w:rPr>
                <w:rFonts w:ascii="Calibri" w:hAnsi="Calibri" w:cs="Calibri"/>
                <w:bCs/>
                <w:sz w:val="18"/>
                <w:szCs w:val="22"/>
              </w:rPr>
              <w:t xml:space="preserve">(1) </w:t>
            </w:r>
            <w:r w:rsidRPr="00FE7ADD">
              <w:rPr>
                <w:rFonts w:ascii="Calibri" w:hAnsi="Calibri" w:cs="Calibri"/>
                <w:bCs/>
                <w:sz w:val="18"/>
                <w:szCs w:val="22"/>
                <w:u w:val="single"/>
              </w:rPr>
              <w:t>Enstitü,</w:t>
            </w:r>
            <w:r w:rsidRPr="00EE63C9">
              <w:rPr>
                <w:rFonts w:ascii="Calibri" w:hAnsi="Calibri" w:cs="Calibri"/>
                <w:bCs/>
                <w:sz w:val="18"/>
                <w:szCs w:val="22"/>
              </w:rPr>
              <w:t xml:space="preserve"> Fakülte, yüksekokul, konservatuar ve meslek yüksekokulunun </w:t>
            </w:r>
            <w:r w:rsidRPr="00FE7ADD">
              <w:rPr>
                <w:rFonts w:ascii="Calibri" w:hAnsi="Calibri" w:cs="Calibri"/>
                <w:bCs/>
                <w:sz w:val="18"/>
                <w:szCs w:val="22"/>
                <w:u w:val="single"/>
              </w:rPr>
              <w:t>yönetim kurullarının kararıyla öğrenciler, öğrenime ara verme hakkından yararlandırılabilir. Askerlikte geçirilen süre hariç öğrenime ara verme hakkı, bir seferde bir yılı aşamaz. Ayrıca öğrenciye verilen öğrenime ara verme izinlerinin toplamı, normal eğitim ve öğretim süresinin yarısını geçemez.</w:t>
            </w:r>
            <w:r w:rsidRPr="00EE63C9">
              <w:rPr>
                <w:rFonts w:ascii="Calibri" w:hAnsi="Calibri" w:cs="Calibri"/>
                <w:bCs/>
                <w:sz w:val="18"/>
                <w:szCs w:val="22"/>
              </w:rPr>
              <w:t xml:space="preserve"> Öğrenime ara verme süreleri azami öğrenim süresinden sayılmaz. Öğrenime ara verilen yarıyıla / yıla ait öğrenci katkı payı / öğrenim ücreti ödenmez. Öğrenime ara vermeyle ilgili </w:t>
            </w:r>
            <w:r w:rsidRPr="00FE7ADD">
              <w:rPr>
                <w:rFonts w:ascii="Calibri" w:hAnsi="Calibri" w:cs="Calibri"/>
                <w:bCs/>
                <w:sz w:val="18"/>
                <w:szCs w:val="22"/>
                <w:u w:val="single"/>
              </w:rPr>
              <w:t>geçerli mazeretler</w:t>
            </w:r>
            <w:r w:rsidRPr="00EE63C9">
              <w:rPr>
                <w:rFonts w:ascii="Calibri" w:hAnsi="Calibri" w:cs="Calibri"/>
                <w:bCs/>
                <w:sz w:val="18"/>
                <w:szCs w:val="22"/>
              </w:rPr>
              <w:t xml:space="preserve"> şunlardır:</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(a) Öğrencilerin, üniversite hastaneleri olmadığı takdirde diğer sağlık kuruluşlarından alınan sağlık raporu ile belgelenmiş bulunan </w:t>
            </w:r>
            <w:r w:rsidRPr="00FE7ADD">
              <w:rPr>
                <w:rFonts w:ascii="Calibri" w:hAnsi="Calibri" w:cs="Calibri"/>
                <w:bCs/>
                <w:sz w:val="18"/>
                <w:szCs w:val="22"/>
                <w:u w:val="single"/>
              </w:rPr>
              <w:t>sağlıkla ilgili mazeret</w:t>
            </w:r>
            <w:r w:rsidRPr="00EE63C9">
              <w:rPr>
                <w:rFonts w:ascii="Calibri" w:hAnsi="Calibri" w:cs="Calibri"/>
                <w:bCs/>
                <w:sz w:val="18"/>
                <w:szCs w:val="22"/>
              </w:rPr>
              <w:t>lerinin olması,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(b) 2547 sayılı Kanun’un 7’inci maddesinin birinci fıkrasının (d) bendinin (2) numaralı alt bendinin üçüncü fıkrası uyarınca, “Eğitim - öğretimin aksaması sonucunu doğuracak olaylar dolayısıyla öğrenime ara verilmesine veya tekrar başlatılmasına ilişkin olarak üniversitelerden gelecek önerilere göre veya doğrudan” öğrenime YÖK kararı ile ara verilmesi,</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(c) Mahallin en büyük mülki amiri tarafından verilecek bir belge ile belgelenmiş olması şartıyla </w:t>
            </w:r>
            <w:r w:rsidRPr="00FE7ADD">
              <w:rPr>
                <w:rFonts w:ascii="Calibri" w:hAnsi="Calibri" w:cs="Calibri"/>
                <w:bCs/>
                <w:sz w:val="18"/>
                <w:szCs w:val="22"/>
                <w:u w:val="single"/>
              </w:rPr>
              <w:t>doğal afet</w:t>
            </w:r>
            <w:r w:rsidRPr="00EE63C9">
              <w:rPr>
                <w:rFonts w:ascii="Calibri" w:hAnsi="Calibri" w:cs="Calibri"/>
                <w:bCs/>
                <w:sz w:val="18"/>
                <w:szCs w:val="22"/>
              </w:rPr>
              <w:t>ler nedeniyle öğrencinin öğrenimine ara vermek zorunda kalmış olması,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(d) </w:t>
            </w:r>
            <w:r w:rsidRPr="00FE7ADD">
              <w:rPr>
                <w:rFonts w:ascii="Calibri" w:hAnsi="Calibri" w:cs="Calibri"/>
                <w:bCs/>
                <w:sz w:val="18"/>
                <w:szCs w:val="22"/>
                <w:u w:val="single"/>
              </w:rPr>
              <w:t>Anne, baba, kardeş, eş ve çocuğunun ölümü ya da bunlardan birinin ağır hastalığı</w:t>
            </w:r>
            <w:r w:rsidRPr="00EE63C9">
              <w:rPr>
                <w:rFonts w:ascii="Calibri" w:hAnsi="Calibri" w:cs="Calibri"/>
                <w:bCs/>
                <w:sz w:val="18"/>
                <w:szCs w:val="22"/>
              </w:rPr>
              <w:t xml:space="preserve"> halinde bakacak başka bir kimsenin bulunmaması nedeniyle öğrencinin öğrenimine ara vermek zorunda kaldığını belgelendirmesi ve mazeretinin ilgili yönetim kurulu tarafından kabul edilmiş olması,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(e) </w:t>
            </w:r>
            <w:r w:rsidRPr="00FE7ADD">
              <w:rPr>
                <w:rFonts w:ascii="Calibri" w:hAnsi="Calibri" w:cs="Calibri"/>
                <w:bCs/>
                <w:sz w:val="18"/>
                <w:szCs w:val="22"/>
                <w:u w:val="single"/>
              </w:rPr>
              <w:t>Ekonomik nedenler</w:t>
            </w:r>
            <w:r w:rsidRPr="00EE63C9">
              <w:rPr>
                <w:rFonts w:ascii="Calibri" w:hAnsi="Calibri" w:cs="Calibri"/>
                <w:bCs/>
                <w:sz w:val="18"/>
                <w:szCs w:val="22"/>
              </w:rPr>
              <w:t>le ilgili yönetim kurulunca izinli sayılarak öğrencinin eğitim ve öğretimine ara vermiş olması,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(f) Öğrencinin </w:t>
            </w:r>
            <w:r w:rsidRPr="00FE7ADD">
              <w:rPr>
                <w:rFonts w:ascii="Calibri" w:hAnsi="Calibri" w:cs="Calibri"/>
                <w:bCs/>
                <w:sz w:val="18"/>
                <w:szCs w:val="22"/>
                <w:u w:val="single"/>
              </w:rPr>
              <w:t>tutukluluk hali</w:t>
            </w:r>
            <w:r w:rsidRPr="00EE63C9">
              <w:rPr>
                <w:rFonts w:ascii="Calibri" w:hAnsi="Calibri" w:cs="Calibri"/>
                <w:bCs/>
                <w:sz w:val="18"/>
                <w:szCs w:val="22"/>
              </w:rPr>
              <w:t xml:space="preserve">, genel hükümlere göre kesinleşmiş bir </w:t>
            </w:r>
            <w:r w:rsidR="001D396A" w:rsidRPr="00FE7ADD">
              <w:rPr>
                <w:rFonts w:ascii="Calibri" w:hAnsi="Calibri" w:cs="Calibri"/>
                <w:bCs/>
                <w:sz w:val="18"/>
                <w:szCs w:val="22"/>
                <w:u w:val="single"/>
              </w:rPr>
              <w:t>mahkûmiyet</w:t>
            </w:r>
            <w:r w:rsidRPr="00FE7ADD">
              <w:rPr>
                <w:rFonts w:ascii="Calibri" w:hAnsi="Calibri" w:cs="Calibri"/>
                <w:bCs/>
                <w:sz w:val="18"/>
                <w:szCs w:val="22"/>
                <w:u w:val="single"/>
              </w:rPr>
              <w:t xml:space="preserve"> hali</w:t>
            </w:r>
            <w:r w:rsidRPr="00EE63C9">
              <w:rPr>
                <w:rFonts w:ascii="Calibri" w:hAnsi="Calibri" w:cs="Calibri"/>
                <w:bCs/>
                <w:sz w:val="18"/>
                <w:szCs w:val="22"/>
              </w:rPr>
              <w:t xml:space="preserve"> veya “Yükseköğretim Kurumları Öğrenci Disiplin Yönetmeliği” hükümlerine göre yükseköğretim kurumundan süreli uzaklaştırma veya çıkarma cezası dışındaki hallerin bulunması,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(g) Öğrencinin tecil hakkını kaybetmesi veya tecilin kaldırılması nedeniyle </w:t>
            </w:r>
            <w:r w:rsidRPr="00FE7ADD">
              <w:rPr>
                <w:rFonts w:ascii="Calibri" w:hAnsi="Calibri" w:cs="Calibri"/>
                <w:bCs/>
                <w:sz w:val="18"/>
                <w:szCs w:val="22"/>
                <w:u w:val="single"/>
              </w:rPr>
              <w:t>askere alınması</w:t>
            </w:r>
            <w:r w:rsidRPr="00EE63C9">
              <w:rPr>
                <w:rFonts w:ascii="Calibri" w:hAnsi="Calibri" w:cs="Calibri"/>
                <w:bCs/>
                <w:sz w:val="18"/>
                <w:szCs w:val="22"/>
              </w:rPr>
              <w:t>,</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(h) Öğrenci tarafından belgelenen önemli nedenlerin veya </w:t>
            </w:r>
            <w:r w:rsidRPr="00FE7ADD">
              <w:rPr>
                <w:rFonts w:ascii="Calibri" w:hAnsi="Calibri" w:cs="Calibri"/>
                <w:bCs/>
                <w:sz w:val="18"/>
                <w:szCs w:val="22"/>
                <w:u w:val="single"/>
              </w:rPr>
              <w:t xml:space="preserve">öğrenimine katkıda bulunacak üniversite dışı burs, staj, araştırma vb. </w:t>
            </w:r>
            <w:r w:rsidR="001D396A" w:rsidRPr="00FE7ADD">
              <w:rPr>
                <w:rFonts w:ascii="Calibri" w:hAnsi="Calibri" w:cs="Calibri"/>
                <w:bCs/>
                <w:sz w:val="18"/>
                <w:szCs w:val="22"/>
                <w:u w:val="single"/>
              </w:rPr>
              <w:t>imkânların</w:t>
            </w:r>
            <w:r w:rsidRPr="00EE63C9">
              <w:rPr>
                <w:rFonts w:ascii="Calibri" w:hAnsi="Calibri" w:cs="Calibri"/>
                <w:bCs/>
                <w:sz w:val="18"/>
                <w:szCs w:val="22"/>
              </w:rPr>
              <w:t xml:space="preserve"> ortaya çıkması,</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(ı) Öğrencilerin </w:t>
            </w:r>
            <w:r w:rsidRPr="00FE7ADD">
              <w:rPr>
                <w:rFonts w:ascii="Calibri" w:hAnsi="Calibri" w:cs="Calibri"/>
                <w:bCs/>
                <w:sz w:val="18"/>
                <w:szCs w:val="22"/>
                <w:u w:val="single"/>
              </w:rPr>
              <w:t>yurtdışında öğrenim görmek üzere veya öğrenimleri ile ilgili olarak görevlendirilmeleri</w:t>
            </w:r>
            <w:r w:rsidRPr="00EE63C9">
              <w:rPr>
                <w:rFonts w:ascii="Calibri" w:hAnsi="Calibri" w:cs="Calibri"/>
                <w:bCs/>
                <w:sz w:val="18"/>
                <w:szCs w:val="22"/>
              </w:rPr>
              <w:t>,</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(i) Zorunlu yabancı dil hazırlık sınıflarında, tekrar hakkını kullanan öğrencilerin, yabancı dil eğitimini kendi olanakları ile üniversite dışında almak istemeleri,</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 xml:space="preserve">(j) İlgili yönetim kurulunca kabul edilen ve Üniversite Yönetim Kurulu tarafından onaylanan </w:t>
            </w:r>
            <w:r w:rsidRPr="00FE7ADD">
              <w:rPr>
                <w:rFonts w:ascii="Calibri" w:hAnsi="Calibri" w:cs="Calibri"/>
                <w:bCs/>
                <w:sz w:val="18"/>
                <w:szCs w:val="22"/>
                <w:u w:val="single"/>
              </w:rPr>
              <w:t>diğer mazeretler</w:t>
            </w:r>
            <w:r w:rsidRPr="00EE63C9">
              <w:rPr>
                <w:rFonts w:ascii="Calibri" w:hAnsi="Calibri" w:cs="Calibri"/>
                <w:bCs/>
                <w:sz w:val="18"/>
                <w:szCs w:val="22"/>
              </w:rPr>
              <w:t>.</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EE63C9">
              <w:rPr>
                <w:rFonts w:ascii="Calibri" w:hAnsi="Calibri" w:cs="Calibri"/>
                <w:bCs/>
                <w:sz w:val="18"/>
                <w:szCs w:val="22"/>
              </w:rPr>
              <w:t>(2) Öğrenci, mazereti nedeniyle ayrıldığı yerden öğrenciliğe devam eder. İlgili yönetim kurulu tarafından mazeretleri kabul edilmiş yarıyıllık programlarda 30 günü, yıllık programlarda ise 60 günü aşan devamsızlık durumunda öğrenciye en az bir yarıyıl öğrenime ara verme izni verilebilir. Bu sürelerden kısa süreli mazerete dayalı öğrenime ara verme durumunda öğrencilerin giremediği dersler devamsızlıktan sayılır, ancak bu süre içerisinde giremediği sınavlar için mazeret sınavı hakkı verilir.</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18"/>
                <w:szCs w:val="22"/>
              </w:rPr>
            </w:pPr>
            <w:r w:rsidRPr="00EE63C9">
              <w:rPr>
                <w:rFonts w:ascii="Calibri" w:hAnsi="Calibri" w:cs="Calibri"/>
                <w:b/>
                <w:bCs/>
                <w:sz w:val="18"/>
                <w:szCs w:val="22"/>
              </w:rPr>
              <w:t>(2) Öğrenime Ara Verme Başvuru Şekli ve Süresi</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Cs/>
                <w:sz w:val="18"/>
                <w:szCs w:val="22"/>
              </w:rPr>
            </w:pPr>
            <w:r w:rsidRPr="00FE7ADD">
              <w:rPr>
                <w:rFonts w:ascii="Calibri" w:hAnsi="Calibri" w:cs="Calibri"/>
                <w:bCs/>
                <w:sz w:val="18"/>
                <w:szCs w:val="22"/>
                <w:u w:val="single"/>
              </w:rPr>
              <w:t>Öğrenime ara verme başvurusu, gerekçenin belirtildiği bir dilekçe ve belgelerle birlikte ilgili fakülte dekanlığına veya yüksekokul / konservatuar / meslek yüksekokulu müdürlüğüne yapılır. Öğrenime ara verme isteklerinin yarıyıl başında yapılması esastır. Ani ve beklenmedik durumlar dışında bu süreler bittikten sonra yapılacak başvurular işleme konulmaz.</w:t>
            </w:r>
            <w:r w:rsidRPr="00EE63C9">
              <w:rPr>
                <w:rFonts w:ascii="Calibri" w:hAnsi="Calibri" w:cs="Calibri"/>
                <w:bCs/>
                <w:sz w:val="18"/>
                <w:szCs w:val="22"/>
              </w:rPr>
              <w:t xml:space="preserve"> Öğrenime ara vermenin iptali için de aynı sürecin izlenmesi esastır.</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18"/>
                <w:szCs w:val="22"/>
              </w:rPr>
            </w:pPr>
            <w:r w:rsidRPr="00EE63C9">
              <w:rPr>
                <w:rFonts w:ascii="Calibri" w:hAnsi="Calibri" w:cs="Calibri"/>
                <w:b/>
                <w:bCs/>
                <w:sz w:val="18"/>
                <w:szCs w:val="22"/>
              </w:rPr>
              <w:t>(3) Ara Vermeden Dönüş</w:t>
            </w:r>
          </w:p>
          <w:p w:rsidR="00EE63C9" w:rsidRPr="00EE63C9" w:rsidRDefault="00EE63C9" w:rsidP="00EE63C9">
            <w:pPr>
              <w:pStyle w:val="NormalWeb"/>
              <w:shd w:val="clear" w:color="auto" w:fill="FFFFFF"/>
              <w:spacing w:before="0" w:beforeAutospacing="0" w:after="0" w:afterAutospacing="0"/>
              <w:jc w:val="both"/>
              <w:textAlignment w:val="baseline"/>
              <w:rPr>
                <w:rFonts w:ascii="Calibri" w:hAnsi="Calibri" w:cs="Calibri"/>
                <w:b/>
                <w:bCs/>
                <w:sz w:val="22"/>
                <w:szCs w:val="22"/>
              </w:rPr>
            </w:pPr>
            <w:r w:rsidRPr="00EE63C9">
              <w:rPr>
                <w:rFonts w:ascii="Calibri" w:hAnsi="Calibri" w:cs="Calibri"/>
                <w:bCs/>
                <w:sz w:val="18"/>
                <w:szCs w:val="22"/>
              </w:rPr>
              <w:t>Öğrenimlerine ara veren öğrenciler, bu sürenin bitiminde kayıt yenileme döneminde ders kayıtlarını yaptırarak öğrenimlerine devam ederler.</w:t>
            </w:r>
          </w:p>
        </w:tc>
        <w:bookmarkStart w:id="0" w:name="_GoBack"/>
        <w:bookmarkEnd w:id="0"/>
      </w:tr>
    </w:tbl>
    <w:p w:rsidR="0063474A" w:rsidRPr="00A20F01" w:rsidRDefault="0063474A" w:rsidP="00EE63C9"/>
    <w:sectPr w:rsidR="0063474A" w:rsidRPr="00A20F01" w:rsidSect="00EE63C9">
      <w:headerReference w:type="default" r:id="rId30"/>
      <w:footerReference w:type="default" r:id="rId31"/>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E5" w:rsidRDefault="002B4AE5" w:rsidP="0097115D">
      <w:r>
        <w:separator/>
      </w:r>
    </w:p>
  </w:endnote>
  <w:endnote w:type="continuationSeparator" w:id="0">
    <w:p w:rsidR="002B4AE5" w:rsidRDefault="002B4AE5"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AE5" w:rsidRPr="000F60A1" w:rsidRDefault="002B4AE5">
    <w:pPr>
      <w:pStyle w:val="AltBilgi"/>
      <w:rPr>
        <w:rFonts w:ascii="Calibri" w:hAnsi="Calibri" w:cs="Calibri"/>
      </w:rPr>
    </w:pPr>
  </w:p>
  <w:p w:rsidR="002B4AE5" w:rsidRDefault="002B4AE5" w:rsidP="000F60A1">
    <w:pPr>
      <w:pStyle w:val="AltBilgi"/>
      <w:jc w:val="center"/>
      <w:rPr>
        <w:rFonts w:ascii="Calibri" w:hAnsi="Calibri" w:cs="Calibri"/>
        <w:color w:val="FFFFFF"/>
        <w:sz w:val="20"/>
      </w:rPr>
    </w:pPr>
    <w:proofErr w:type="spellStart"/>
    <w:r w:rsidRPr="000F60A1">
      <w:rPr>
        <w:rFonts w:ascii="Calibri" w:hAnsi="Calibri" w:cs="Calibri"/>
        <w:color w:val="FFFFFF"/>
        <w:sz w:val="20"/>
      </w:rPr>
      <w:t>Adres</w:t>
    </w:r>
    <w:proofErr w:type="spellEnd"/>
    <w:r w:rsidRPr="000F60A1">
      <w:rPr>
        <w:rFonts w:ascii="Calibri" w:hAnsi="Calibri" w:cs="Calibri"/>
        <w:color w:val="FFFFFF"/>
        <w:sz w:val="20"/>
      </w:rPr>
      <w:t xml:space="preserve">: EÜ </w:t>
    </w:r>
    <w:proofErr w:type="spellStart"/>
    <w:r w:rsidRPr="000F60A1">
      <w:rPr>
        <w:rFonts w:ascii="Calibri" w:hAnsi="Calibri" w:cs="Calibri"/>
        <w:color w:val="FFFFFF"/>
        <w:sz w:val="20"/>
      </w:rPr>
      <w:t>Kampüsü</w:t>
    </w:r>
    <w:proofErr w:type="spellEnd"/>
    <w:r w:rsidRPr="000F60A1">
      <w:rPr>
        <w:rFonts w:ascii="Calibri" w:hAnsi="Calibri" w:cs="Calibri"/>
        <w:color w:val="FFFFFF"/>
        <w:sz w:val="20"/>
      </w:rPr>
      <w:t xml:space="preserve"> 35040 </w:t>
    </w:r>
    <w:proofErr w:type="spellStart"/>
    <w:r w:rsidRPr="000F60A1">
      <w:rPr>
        <w:rFonts w:ascii="Calibri" w:hAnsi="Calibri" w:cs="Calibri"/>
        <w:color w:val="FFFFFF"/>
        <w:sz w:val="20"/>
      </w:rPr>
      <w:t>Bornova</w:t>
    </w:r>
    <w:proofErr w:type="spellEnd"/>
    <w:r w:rsidRPr="000F60A1">
      <w:rPr>
        <w:rFonts w:ascii="Calibri" w:hAnsi="Calibri" w:cs="Calibri"/>
        <w:color w:val="FFFFFF"/>
        <w:sz w:val="20"/>
      </w:rPr>
      <w:t xml:space="preserve"> / İZMİR    </w:t>
    </w:r>
  </w:p>
  <w:p w:rsidR="002B4AE5" w:rsidRPr="000F60A1" w:rsidRDefault="002B4AE5" w:rsidP="000F60A1">
    <w:pPr>
      <w:pStyle w:val="AltBilgi"/>
      <w:jc w:val="center"/>
      <w:rPr>
        <w:rFonts w:ascii="Calibri" w:hAnsi="Calibri" w:cs="Calibri"/>
        <w:color w:val="FFFFFF"/>
        <w:sz w:val="20"/>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-662940</wp:posOffset>
          </wp:positionV>
          <wp:extent cx="10720070" cy="1038860"/>
          <wp:effectExtent l="0" t="0" r="0" b="0"/>
          <wp:wrapNone/>
          <wp:docPr id="4" name="Picture 3" descr="antet-dok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007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FFFFFF"/>
        <w:sz w:val="20"/>
      </w:rPr>
      <w:t>www.</w:t>
    </w:r>
    <w:r w:rsidR="001D396A" w:rsidRPr="001D396A">
      <w:t xml:space="preserve"> </w:t>
    </w:r>
    <w:r w:rsidR="001D396A" w:rsidRPr="001D396A">
      <w:rPr>
        <w:rFonts w:ascii="Calibri" w:hAnsi="Calibri" w:cs="Calibri"/>
        <w:color w:val="FFFFFF"/>
        <w:sz w:val="20"/>
      </w:rPr>
      <w:t>egeatasaglik</w:t>
    </w:r>
    <w:r w:rsidRPr="000F60A1">
      <w:rPr>
        <w:rFonts w:ascii="Calibri" w:hAnsi="Calibri" w:cs="Calibri"/>
        <w:color w:val="FFFFFF"/>
        <w:sz w:val="20"/>
      </w:rPr>
      <w:t>.</w:t>
    </w:r>
    <w:r>
      <w:rPr>
        <w:rFonts w:ascii="Calibri" w:hAnsi="Calibri" w:cs="Calibri"/>
        <w:color w:val="FFFFFF"/>
        <w:sz w:val="20"/>
      </w:rPr>
      <w:t>ege.</w:t>
    </w:r>
    <w:r w:rsidRPr="000F60A1">
      <w:rPr>
        <w:rFonts w:ascii="Calibri" w:hAnsi="Calibri" w:cs="Calibri"/>
        <w:color w:val="FFFFFF"/>
        <w:sz w:val="20"/>
      </w:rPr>
      <w:t>edu.tr    E-</w:t>
    </w:r>
    <w:proofErr w:type="spellStart"/>
    <w:r w:rsidRPr="000F60A1">
      <w:rPr>
        <w:rFonts w:ascii="Calibri" w:hAnsi="Calibri" w:cs="Calibri"/>
        <w:color w:val="FFFFFF"/>
        <w:sz w:val="20"/>
      </w:rPr>
      <w:t>posta</w:t>
    </w:r>
    <w:proofErr w:type="spellEnd"/>
    <w:r w:rsidRPr="000F60A1">
      <w:rPr>
        <w:rFonts w:ascii="Calibri" w:hAnsi="Calibri" w:cs="Calibri"/>
        <w:color w:val="FFFFFF"/>
        <w:sz w:val="20"/>
      </w:rPr>
      <w:t xml:space="preserve">: </w:t>
    </w:r>
    <w:r w:rsidR="001D396A" w:rsidRPr="001D396A">
      <w:rPr>
        <w:rFonts w:ascii="Calibri" w:hAnsi="Calibri" w:cs="Calibri"/>
        <w:color w:val="FFFFFF"/>
        <w:sz w:val="20"/>
      </w:rPr>
      <w:t>egeatasaglik</w:t>
    </w:r>
    <w:r>
      <w:rPr>
        <w:rFonts w:ascii="Calibri" w:hAnsi="Calibri" w:cs="Calibri"/>
        <w:color w:val="FFFFFF"/>
        <w:sz w:val="20"/>
      </w:rPr>
      <w:t>@mail.ege</w:t>
    </w:r>
    <w:r w:rsidRPr="000F60A1">
      <w:rPr>
        <w:rFonts w:ascii="Calibri" w:hAnsi="Calibri" w:cs="Calibri"/>
        <w:color w:val="FFFFFF"/>
        <w:sz w:val="20"/>
      </w:rPr>
      <w:t>.edu.tr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E5" w:rsidRDefault="002B4AE5" w:rsidP="0097115D">
      <w:r>
        <w:separator/>
      </w:r>
    </w:p>
  </w:footnote>
  <w:footnote w:type="continuationSeparator" w:id="0">
    <w:p w:rsidR="002B4AE5" w:rsidRDefault="002B4AE5"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061"/>
      <w:gridCol w:w="1955"/>
      <w:gridCol w:w="1956"/>
    </w:tblGrid>
    <w:tr w:rsidR="001D396A" w:rsidTr="001D396A">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2B4AE5" w:rsidRDefault="001D396A" w:rsidP="001D396A">
          <w:pPr>
            <w:pStyle w:val="stBilgi"/>
            <w:jc w:val="center"/>
            <w:rPr>
              <w:rFonts w:ascii="Calibri" w:eastAsia="Calibri" w:hAnsi="Calibri"/>
              <w:sz w:val="22"/>
              <w:szCs w:val="22"/>
            </w:rPr>
          </w:pPr>
          <w:r>
            <w:rPr>
              <w:rFonts w:ascii="Calibri" w:eastAsia="Calibri" w:hAnsi="Calibri"/>
              <w:noProof/>
              <w:sz w:val="22"/>
              <w:szCs w:val="22"/>
              <w:lang w:val="tr-TR" w:eastAsia="tr-TR"/>
            </w:rPr>
            <w:drawing>
              <wp:anchor distT="0" distB="0" distL="114300" distR="114300" simplePos="0" relativeHeight="251658240" behindDoc="0" locked="0" layoutInCell="1" allowOverlap="1">
                <wp:simplePos x="0" y="0"/>
                <wp:positionH relativeFrom="column">
                  <wp:posOffset>-11430</wp:posOffset>
                </wp:positionH>
                <wp:positionV relativeFrom="paragraph">
                  <wp:posOffset>132080</wp:posOffset>
                </wp:positionV>
                <wp:extent cx="827405" cy="831215"/>
                <wp:effectExtent l="0" t="0" r="0" b="698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MYO LOGO.png"/>
                        <pic:cNvPicPr/>
                      </pic:nvPicPr>
                      <pic:blipFill>
                        <a:blip r:embed="rId1">
                          <a:extLst>
                            <a:ext uri="{28A0092B-C50C-407E-A947-70E740481C1C}">
                              <a14:useLocalDpi xmlns:a14="http://schemas.microsoft.com/office/drawing/2010/main" val="0"/>
                            </a:ext>
                          </a:extLst>
                        </a:blip>
                        <a:stretch>
                          <a:fillRect/>
                        </a:stretch>
                      </pic:blipFill>
                      <pic:spPr>
                        <a:xfrm>
                          <a:off x="0" y="0"/>
                          <a:ext cx="827405" cy="831215"/>
                        </a:xfrm>
                        <a:prstGeom prst="rect">
                          <a:avLst/>
                        </a:prstGeom>
                      </pic:spPr>
                    </pic:pic>
                  </a:graphicData>
                </a:graphic>
                <wp14:sizeRelH relativeFrom="page">
                  <wp14:pctWidth>0</wp14:pctWidth>
                </wp14:sizeRelH>
                <wp14:sizeRelV relativeFrom="page">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2B4AE5" w:rsidRPr="00103420" w:rsidRDefault="002B4AE5" w:rsidP="001B640A">
          <w:pPr>
            <w:pStyle w:val="stBilgi"/>
            <w:jc w:val="center"/>
            <w:rPr>
              <w:rFonts w:ascii="Calibri" w:eastAsia="Calibri" w:hAnsi="Calibri"/>
              <w:b/>
              <w:sz w:val="22"/>
              <w:szCs w:val="22"/>
            </w:rPr>
          </w:pPr>
          <w:r w:rsidRPr="00103420">
            <w:rPr>
              <w:rFonts w:ascii="Calibri" w:eastAsia="Calibri" w:hAnsi="Calibri"/>
              <w:b/>
              <w:sz w:val="22"/>
              <w:szCs w:val="22"/>
            </w:rPr>
            <w:t>T.C.</w:t>
          </w:r>
        </w:p>
        <w:p w:rsidR="002B4AE5" w:rsidRPr="00103420" w:rsidRDefault="002B4AE5" w:rsidP="001B640A">
          <w:pPr>
            <w:pStyle w:val="stBilgi"/>
            <w:jc w:val="center"/>
            <w:rPr>
              <w:rFonts w:ascii="Calibri" w:eastAsia="Calibri" w:hAnsi="Calibri"/>
              <w:b/>
              <w:sz w:val="22"/>
              <w:szCs w:val="22"/>
            </w:rPr>
          </w:pPr>
          <w:r w:rsidRPr="00103420">
            <w:rPr>
              <w:rFonts w:ascii="Calibri" w:eastAsia="Calibri" w:hAnsi="Calibri"/>
              <w:b/>
              <w:sz w:val="22"/>
              <w:szCs w:val="22"/>
            </w:rPr>
            <w:t>EGE ÜNİVERSİTESİ</w:t>
          </w:r>
        </w:p>
        <w:p w:rsidR="002B4AE5" w:rsidRPr="00D25B3F" w:rsidRDefault="001D396A" w:rsidP="00D25B3F">
          <w:pPr>
            <w:jc w:val="center"/>
            <w:rPr>
              <w:rFonts w:ascii="Calibri" w:hAnsi="Calibri" w:cs="Calibri"/>
              <w:b/>
              <w:sz w:val="20"/>
              <w:szCs w:val="20"/>
            </w:rPr>
          </w:pPr>
          <w:r w:rsidRPr="00103420">
            <w:rPr>
              <w:rFonts w:ascii="Calibri" w:eastAsia="Calibri" w:hAnsi="Calibri"/>
              <w:b/>
              <w:sz w:val="22"/>
              <w:szCs w:val="22"/>
            </w:rPr>
            <w:t>ATATÜRK SAĞLIK HİZMETLERİ MESLEK YÜKSEKOKULU</w:t>
          </w:r>
          <w:r w:rsidR="002B4AE5" w:rsidRPr="00103420">
            <w:rPr>
              <w:rFonts w:ascii="Calibri" w:eastAsia="Calibri" w:hAnsi="Calibri"/>
              <w:b/>
              <w:sz w:val="22"/>
              <w:szCs w:val="22"/>
            </w:rPr>
            <w:br/>
          </w:r>
          <w:r w:rsidR="002B4AE5">
            <w:rPr>
              <w:rFonts w:ascii="Calibri" w:hAnsi="Calibri" w:cs="Calibri"/>
              <w:b/>
              <w:sz w:val="20"/>
              <w:szCs w:val="20"/>
            </w:rPr>
            <w:t>KAYIT DONDURMA (ÖĞRENİME ARA VERME)</w:t>
          </w:r>
          <w:r w:rsidR="002B4AE5">
            <w:rPr>
              <w:rFonts w:ascii="Calibri" w:hAnsi="Calibri" w:cs="Calibri"/>
              <w:b/>
              <w:sz w:val="20"/>
              <w:szCs w:val="20"/>
            </w:rPr>
            <w:br/>
            <w:t xml:space="preserve">TALEP </w:t>
          </w:r>
          <w:r w:rsidR="002B4AE5" w:rsidRPr="00D9637F">
            <w:rPr>
              <w:rFonts w:ascii="Calibri" w:hAnsi="Calibri" w:cs="Calibri"/>
              <w:b/>
              <w:sz w:val="20"/>
              <w:szCs w:val="20"/>
            </w:rPr>
            <w:t>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Default="002B4AE5" w:rsidP="001D396A">
          <w:pPr>
            <w:pStyle w:val="stBilgi"/>
            <w:rPr>
              <w:rFonts w:ascii="Calibri" w:eastAsia="Calibri" w:hAnsi="Calibri"/>
              <w:sz w:val="22"/>
              <w:szCs w:val="22"/>
            </w:rPr>
          </w:pPr>
          <w:proofErr w:type="spellStart"/>
          <w:r>
            <w:rPr>
              <w:rFonts w:ascii="Calibri" w:eastAsia="Calibri" w:hAnsi="Calibri"/>
              <w:sz w:val="22"/>
              <w:szCs w:val="22"/>
            </w:rPr>
            <w:t>D</w:t>
          </w:r>
          <w:r w:rsidR="001D396A">
            <w:rPr>
              <w:rFonts w:ascii="Calibri" w:eastAsia="Calibri" w:hAnsi="Calibri"/>
              <w:sz w:val="22"/>
              <w:szCs w:val="22"/>
            </w:rPr>
            <w:t>o</w:t>
          </w:r>
          <w:r>
            <w:rPr>
              <w:rFonts w:ascii="Calibri" w:eastAsia="Calibri" w:hAnsi="Calibri"/>
              <w:sz w:val="22"/>
              <w:szCs w:val="22"/>
            </w:rPr>
            <w:t>küman</w:t>
          </w:r>
          <w:proofErr w:type="spellEnd"/>
          <w:r>
            <w:rPr>
              <w:rFonts w:ascii="Calibri" w:eastAsia="Calibri" w:hAnsi="Calibri"/>
              <w:sz w:val="22"/>
              <w:szCs w:val="22"/>
            </w:rPr>
            <w:t xml:space="preserve"> Kodu</w:t>
          </w:r>
        </w:p>
      </w:tc>
      <w:tc>
        <w:tcPr>
          <w:tcW w:w="1990" w:type="dxa"/>
          <w:tcBorders>
            <w:top w:val="single" w:sz="4" w:space="0" w:color="auto"/>
            <w:left w:val="single" w:sz="4" w:space="0" w:color="auto"/>
            <w:bottom w:val="single" w:sz="4" w:space="0" w:color="auto"/>
            <w:right w:val="single" w:sz="4" w:space="0" w:color="auto"/>
          </w:tcBorders>
          <w:vAlign w:val="center"/>
        </w:tcPr>
        <w:p w:rsidR="002B4AE5" w:rsidRDefault="002B4AE5" w:rsidP="001B640A">
          <w:pPr>
            <w:pStyle w:val="stBilgi"/>
            <w:rPr>
              <w:rFonts w:ascii="Calibri" w:eastAsia="Calibri" w:hAnsi="Calibri"/>
              <w:sz w:val="22"/>
              <w:szCs w:val="22"/>
            </w:rPr>
          </w:pPr>
        </w:p>
      </w:tc>
    </w:tr>
    <w:tr w:rsidR="001D396A" w:rsidTr="001D396A">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pStyle w:val="stBilgi"/>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rsidR="002B4AE5" w:rsidRDefault="001D396A" w:rsidP="001D396A">
          <w:pPr>
            <w:pStyle w:val="stBilgi"/>
            <w:rPr>
              <w:rFonts w:ascii="Calibri" w:eastAsia="Calibri" w:hAnsi="Calibri"/>
              <w:sz w:val="22"/>
              <w:szCs w:val="22"/>
            </w:rPr>
          </w:pPr>
          <w:r>
            <w:rPr>
              <w:rFonts w:ascii="Calibri" w:eastAsia="Calibri" w:hAnsi="Calibri"/>
              <w:sz w:val="22"/>
              <w:szCs w:val="22"/>
            </w:rPr>
            <w:t>01</w:t>
          </w:r>
          <w:r w:rsidR="002B4AE5">
            <w:rPr>
              <w:rFonts w:ascii="Calibri" w:eastAsia="Calibri" w:hAnsi="Calibri"/>
              <w:sz w:val="22"/>
              <w:szCs w:val="22"/>
            </w:rPr>
            <w:t>/11/202</w:t>
          </w:r>
          <w:r>
            <w:rPr>
              <w:rFonts w:ascii="Calibri" w:eastAsia="Calibri" w:hAnsi="Calibri"/>
              <w:sz w:val="22"/>
              <w:szCs w:val="22"/>
            </w:rPr>
            <w:t>3</w:t>
          </w:r>
        </w:p>
      </w:tc>
    </w:tr>
    <w:tr w:rsidR="001D396A" w:rsidTr="001D396A">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pStyle w:val="stBilgi"/>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rsidR="002B4AE5" w:rsidRDefault="002B4AE5" w:rsidP="00411B3E">
          <w:pPr>
            <w:pStyle w:val="stBilgi"/>
            <w:rPr>
              <w:rFonts w:ascii="Calibri" w:eastAsia="Calibri" w:hAnsi="Calibri"/>
              <w:sz w:val="22"/>
              <w:szCs w:val="22"/>
            </w:rPr>
          </w:pPr>
        </w:p>
      </w:tc>
    </w:tr>
    <w:tr w:rsidR="001D396A"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2B4AE5" w:rsidRDefault="002B4AE5" w:rsidP="001B640A">
          <w:pPr>
            <w:pStyle w:val="stBilgi"/>
            <w:rPr>
              <w:rFonts w:ascii="Calibri" w:eastAsia="Calibri" w:hAnsi="Calibri"/>
              <w:sz w:val="22"/>
              <w:szCs w:val="22"/>
            </w:rPr>
          </w:pPr>
          <w:proofErr w:type="spellStart"/>
          <w:r>
            <w:rPr>
              <w:rFonts w:ascii="Calibri" w:eastAsia="Calibri" w:hAnsi="Calibri"/>
              <w:sz w:val="22"/>
              <w:szCs w:val="22"/>
            </w:rPr>
            <w:t>Sayfa</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rsidR="002B4AE5" w:rsidRPr="009E58C8" w:rsidRDefault="002B4AE5" w:rsidP="001D396A">
          <w:pPr>
            <w:pStyle w:val="stBilgi"/>
            <w:rPr>
              <w:rFonts w:ascii="Calibri" w:eastAsia="Calibri" w:hAnsi="Calibri"/>
              <w:sz w:val="22"/>
              <w:szCs w:val="22"/>
            </w:rPr>
          </w:pPr>
          <w:r w:rsidRPr="009E58C8">
            <w:rPr>
              <w:rFonts w:ascii="Calibri" w:eastAsia="Calibri" w:hAnsi="Calibri"/>
              <w:bCs/>
              <w:sz w:val="22"/>
              <w:szCs w:val="22"/>
            </w:rPr>
            <w:fldChar w:fldCharType="begin"/>
          </w:r>
          <w:r w:rsidRPr="009E58C8">
            <w:rPr>
              <w:rFonts w:ascii="Calibri" w:eastAsia="Calibri" w:hAnsi="Calibri"/>
              <w:bCs/>
              <w:sz w:val="22"/>
              <w:szCs w:val="22"/>
            </w:rPr>
            <w:instrText>PAGE  \* Arabic  \* MERGEFORMAT</w:instrText>
          </w:r>
          <w:r w:rsidRPr="009E58C8">
            <w:rPr>
              <w:rFonts w:ascii="Calibri" w:eastAsia="Calibri" w:hAnsi="Calibri"/>
              <w:bCs/>
              <w:sz w:val="22"/>
              <w:szCs w:val="22"/>
            </w:rPr>
            <w:fldChar w:fldCharType="separate"/>
          </w:r>
          <w:r w:rsidR="003C2250" w:rsidRPr="003C2250">
            <w:rPr>
              <w:rFonts w:ascii="Calibri" w:eastAsia="Calibri" w:hAnsi="Calibri"/>
              <w:bCs/>
              <w:noProof/>
              <w:sz w:val="22"/>
              <w:szCs w:val="22"/>
              <w:lang w:val="tr-TR"/>
            </w:rPr>
            <w:t>2</w:t>
          </w:r>
          <w:r w:rsidRPr="009E58C8">
            <w:rPr>
              <w:rFonts w:ascii="Calibri" w:eastAsia="Calibri" w:hAnsi="Calibri"/>
              <w:bCs/>
              <w:sz w:val="22"/>
              <w:szCs w:val="22"/>
            </w:rPr>
            <w:fldChar w:fldCharType="end"/>
          </w:r>
          <w:r w:rsidRPr="009E58C8">
            <w:rPr>
              <w:rFonts w:ascii="Calibri" w:eastAsia="Calibri" w:hAnsi="Calibri"/>
              <w:sz w:val="22"/>
              <w:szCs w:val="22"/>
              <w:lang w:val="tr-TR"/>
            </w:rPr>
            <w:t xml:space="preserve"> / </w:t>
          </w:r>
          <w:r w:rsidR="001D396A">
            <w:rPr>
              <w:rFonts w:ascii="Calibri" w:eastAsia="Calibri" w:hAnsi="Calibri"/>
              <w:sz w:val="22"/>
              <w:szCs w:val="22"/>
              <w:lang w:val="tr-TR"/>
            </w:rPr>
            <w:t>2</w:t>
          </w:r>
        </w:p>
      </w:tc>
    </w:tr>
  </w:tbl>
  <w:p w:rsidR="002B4AE5" w:rsidRDefault="002B4AE5" w:rsidP="0010342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2589D"/>
    <w:rsid w:val="0005699E"/>
    <w:rsid w:val="000631F6"/>
    <w:rsid w:val="00064FFA"/>
    <w:rsid w:val="00065563"/>
    <w:rsid w:val="00066007"/>
    <w:rsid w:val="0006649E"/>
    <w:rsid w:val="000670E6"/>
    <w:rsid w:val="000674EB"/>
    <w:rsid w:val="000805C2"/>
    <w:rsid w:val="000C0E7C"/>
    <w:rsid w:val="000C2534"/>
    <w:rsid w:val="000D08F7"/>
    <w:rsid w:val="000F31FC"/>
    <w:rsid w:val="000F60A1"/>
    <w:rsid w:val="000F68B0"/>
    <w:rsid w:val="00103420"/>
    <w:rsid w:val="00106AB6"/>
    <w:rsid w:val="00121A8C"/>
    <w:rsid w:val="00131691"/>
    <w:rsid w:val="0014401E"/>
    <w:rsid w:val="00152B40"/>
    <w:rsid w:val="001541D0"/>
    <w:rsid w:val="001642FA"/>
    <w:rsid w:val="00175AA2"/>
    <w:rsid w:val="001972EA"/>
    <w:rsid w:val="001A6D83"/>
    <w:rsid w:val="001B4228"/>
    <w:rsid w:val="001B640A"/>
    <w:rsid w:val="001B7D65"/>
    <w:rsid w:val="001C0EBB"/>
    <w:rsid w:val="001D16A4"/>
    <w:rsid w:val="001D396A"/>
    <w:rsid w:val="001E7A50"/>
    <w:rsid w:val="001F18D4"/>
    <w:rsid w:val="00205357"/>
    <w:rsid w:val="0021713B"/>
    <w:rsid w:val="002517EE"/>
    <w:rsid w:val="002716B0"/>
    <w:rsid w:val="0027675E"/>
    <w:rsid w:val="00287F4C"/>
    <w:rsid w:val="00291396"/>
    <w:rsid w:val="002968D5"/>
    <w:rsid w:val="002A5B1F"/>
    <w:rsid w:val="002B289F"/>
    <w:rsid w:val="002B4AE5"/>
    <w:rsid w:val="002D3CFC"/>
    <w:rsid w:val="002D6819"/>
    <w:rsid w:val="00303C2D"/>
    <w:rsid w:val="003262F0"/>
    <w:rsid w:val="00332E74"/>
    <w:rsid w:val="003402D9"/>
    <w:rsid w:val="0034467B"/>
    <w:rsid w:val="00350433"/>
    <w:rsid w:val="00366DB1"/>
    <w:rsid w:val="00375176"/>
    <w:rsid w:val="00380353"/>
    <w:rsid w:val="00384EEE"/>
    <w:rsid w:val="0038521D"/>
    <w:rsid w:val="0039703A"/>
    <w:rsid w:val="003970D9"/>
    <w:rsid w:val="003A6423"/>
    <w:rsid w:val="003B29B4"/>
    <w:rsid w:val="003C2250"/>
    <w:rsid w:val="003E7A7C"/>
    <w:rsid w:val="003F457D"/>
    <w:rsid w:val="004031B4"/>
    <w:rsid w:val="00404C99"/>
    <w:rsid w:val="004055B5"/>
    <w:rsid w:val="00405E5D"/>
    <w:rsid w:val="00411B3E"/>
    <w:rsid w:val="004302C6"/>
    <w:rsid w:val="00430689"/>
    <w:rsid w:val="004561DF"/>
    <w:rsid w:val="00456424"/>
    <w:rsid w:val="00471A7E"/>
    <w:rsid w:val="004832C0"/>
    <w:rsid w:val="004A660A"/>
    <w:rsid w:val="004D575B"/>
    <w:rsid w:val="004D636C"/>
    <w:rsid w:val="004F1067"/>
    <w:rsid w:val="004F53B2"/>
    <w:rsid w:val="004F6FC6"/>
    <w:rsid w:val="00557762"/>
    <w:rsid w:val="005834AE"/>
    <w:rsid w:val="00585737"/>
    <w:rsid w:val="00591E82"/>
    <w:rsid w:val="005B2492"/>
    <w:rsid w:val="005B5540"/>
    <w:rsid w:val="005D45FF"/>
    <w:rsid w:val="005E6CFA"/>
    <w:rsid w:val="005F0393"/>
    <w:rsid w:val="006047D7"/>
    <w:rsid w:val="00610A05"/>
    <w:rsid w:val="00624C7B"/>
    <w:rsid w:val="0063474A"/>
    <w:rsid w:val="00634D3F"/>
    <w:rsid w:val="00662B8B"/>
    <w:rsid w:val="00671B91"/>
    <w:rsid w:val="00672FEE"/>
    <w:rsid w:val="0068545B"/>
    <w:rsid w:val="006B749A"/>
    <w:rsid w:val="006B7C4F"/>
    <w:rsid w:val="006C3ABD"/>
    <w:rsid w:val="006D0BF3"/>
    <w:rsid w:val="006D488F"/>
    <w:rsid w:val="006D62C6"/>
    <w:rsid w:val="006E2C48"/>
    <w:rsid w:val="0070464E"/>
    <w:rsid w:val="00704FAE"/>
    <w:rsid w:val="00732C47"/>
    <w:rsid w:val="00767474"/>
    <w:rsid w:val="00771D19"/>
    <w:rsid w:val="00774CBA"/>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8769A"/>
    <w:rsid w:val="008A083B"/>
    <w:rsid w:val="008B41B3"/>
    <w:rsid w:val="008D1EC5"/>
    <w:rsid w:val="008D5F5C"/>
    <w:rsid w:val="0092434D"/>
    <w:rsid w:val="00930CBB"/>
    <w:rsid w:val="00945450"/>
    <w:rsid w:val="00953603"/>
    <w:rsid w:val="00955B4F"/>
    <w:rsid w:val="00964FA3"/>
    <w:rsid w:val="009707A6"/>
    <w:rsid w:val="0097115D"/>
    <w:rsid w:val="00971690"/>
    <w:rsid w:val="009821E5"/>
    <w:rsid w:val="009A6A76"/>
    <w:rsid w:val="009B029F"/>
    <w:rsid w:val="009B3BE6"/>
    <w:rsid w:val="009E50CB"/>
    <w:rsid w:val="009E5735"/>
    <w:rsid w:val="009E58C8"/>
    <w:rsid w:val="00A04CE3"/>
    <w:rsid w:val="00A05325"/>
    <w:rsid w:val="00A20F01"/>
    <w:rsid w:val="00A2175B"/>
    <w:rsid w:val="00A45FB4"/>
    <w:rsid w:val="00A524AC"/>
    <w:rsid w:val="00A61757"/>
    <w:rsid w:val="00A83DAC"/>
    <w:rsid w:val="00A96D23"/>
    <w:rsid w:val="00AA2455"/>
    <w:rsid w:val="00AB10C5"/>
    <w:rsid w:val="00AB5054"/>
    <w:rsid w:val="00AC2941"/>
    <w:rsid w:val="00B0153D"/>
    <w:rsid w:val="00B07A71"/>
    <w:rsid w:val="00B10C11"/>
    <w:rsid w:val="00B12AB1"/>
    <w:rsid w:val="00B149B0"/>
    <w:rsid w:val="00B237AE"/>
    <w:rsid w:val="00B23F99"/>
    <w:rsid w:val="00B3184D"/>
    <w:rsid w:val="00B46FCE"/>
    <w:rsid w:val="00B57667"/>
    <w:rsid w:val="00B6282E"/>
    <w:rsid w:val="00B734BA"/>
    <w:rsid w:val="00B75D4F"/>
    <w:rsid w:val="00B76952"/>
    <w:rsid w:val="00B802FF"/>
    <w:rsid w:val="00B9116E"/>
    <w:rsid w:val="00BC2636"/>
    <w:rsid w:val="00BD02FA"/>
    <w:rsid w:val="00BD1F94"/>
    <w:rsid w:val="00C021A1"/>
    <w:rsid w:val="00C052A0"/>
    <w:rsid w:val="00C10E05"/>
    <w:rsid w:val="00C21E16"/>
    <w:rsid w:val="00C23E49"/>
    <w:rsid w:val="00C36C58"/>
    <w:rsid w:val="00C61C65"/>
    <w:rsid w:val="00C8530D"/>
    <w:rsid w:val="00C86367"/>
    <w:rsid w:val="00C95194"/>
    <w:rsid w:val="00CC189C"/>
    <w:rsid w:val="00CE1AF6"/>
    <w:rsid w:val="00CE366B"/>
    <w:rsid w:val="00CF54F6"/>
    <w:rsid w:val="00CF630C"/>
    <w:rsid w:val="00D0026B"/>
    <w:rsid w:val="00D071B8"/>
    <w:rsid w:val="00D079B0"/>
    <w:rsid w:val="00D12E0F"/>
    <w:rsid w:val="00D25B3F"/>
    <w:rsid w:val="00D30533"/>
    <w:rsid w:val="00D31958"/>
    <w:rsid w:val="00D366F6"/>
    <w:rsid w:val="00D37118"/>
    <w:rsid w:val="00D40D57"/>
    <w:rsid w:val="00D53984"/>
    <w:rsid w:val="00D63458"/>
    <w:rsid w:val="00D65DD0"/>
    <w:rsid w:val="00D817A7"/>
    <w:rsid w:val="00D828E8"/>
    <w:rsid w:val="00D93E1A"/>
    <w:rsid w:val="00D95108"/>
    <w:rsid w:val="00D95FF0"/>
    <w:rsid w:val="00D9637F"/>
    <w:rsid w:val="00DB0648"/>
    <w:rsid w:val="00DB15FB"/>
    <w:rsid w:val="00DC1C3E"/>
    <w:rsid w:val="00DD2CD2"/>
    <w:rsid w:val="00DD6914"/>
    <w:rsid w:val="00DF6672"/>
    <w:rsid w:val="00E11F5F"/>
    <w:rsid w:val="00E149AD"/>
    <w:rsid w:val="00E17F83"/>
    <w:rsid w:val="00E207C4"/>
    <w:rsid w:val="00E34E42"/>
    <w:rsid w:val="00E417D2"/>
    <w:rsid w:val="00E5767C"/>
    <w:rsid w:val="00E57C7C"/>
    <w:rsid w:val="00E6292E"/>
    <w:rsid w:val="00E75F88"/>
    <w:rsid w:val="00E94071"/>
    <w:rsid w:val="00EE63C9"/>
    <w:rsid w:val="00EF1729"/>
    <w:rsid w:val="00F4310E"/>
    <w:rsid w:val="00F5487F"/>
    <w:rsid w:val="00F7303A"/>
    <w:rsid w:val="00F736E1"/>
    <w:rsid w:val="00F74052"/>
    <w:rsid w:val="00F76186"/>
    <w:rsid w:val="00F92098"/>
    <w:rsid w:val="00FB4368"/>
    <w:rsid w:val="00FB5385"/>
    <w:rsid w:val="00FB68DD"/>
    <w:rsid w:val="00FB7E1B"/>
    <w:rsid w:val="00FD080E"/>
    <w:rsid w:val="00FD08E1"/>
    <w:rsid w:val="00FE1A51"/>
    <w:rsid w:val="00FE7548"/>
    <w:rsid w:val="00FE7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efaultImageDpi w14:val="330"/>
  <w15:chartTrackingRefBased/>
  <w15:docId w15:val="{41D4A7A4-6954-4B51-A073-3F78E7B3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 Id="rId8"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9FD6-F1BF-445B-ABE4-476D88A2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956</Words>
  <Characters>5451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ASHMYO</cp:lastModifiedBy>
  <cp:revision>21</cp:revision>
  <cp:lastPrinted>2021-11-10T10:57:00Z</cp:lastPrinted>
  <dcterms:created xsi:type="dcterms:W3CDTF">2021-10-28T08:53:00Z</dcterms:created>
  <dcterms:modified xsi:type="dcterms:W3CDTF">2023-10-31T07:51:00Z</dcterms:modified>
</cp:coreProperties>
</file>